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758B9" w14:textId="77777777" w:rsidR="00F92CCF" w:rsidRDefault="00F92CCF">
      <w:pPr>
        <w:pStyle w:val="BodyText"/>
        <w:spacing w:before="9"/>
        <w:rPr>
          <w:rFonts w:ascii="Times New Roman"/>
          <w:sz w:val="19"/>
        </w:rPr>
      </w:pPr>
    </w:p>
    <w:p w14:paraId="4C437B76" w14:textId="77777777" w:rsidR="00F92CCF" w:rsidRDefault="00516D7A">
      <w:pPr>
        <w:pStyle w:val="Heading1"/>
        <w:spacing w:before="93"/>
        <w:ind w:left="2163" w:right="2380"/>
        <w:jc w:val="center"/>
        <w:rPr>
          <w:u w:val="none"/>
        </w:rPr>
      </w:pPr>
      <w:r>
        <w:rPr>
          <w:u w:val="thick"/>
        </w:rPr>
        <w:t>FORMULÁRIO PARA ENVIO DE RELATÓRIO</w:t>
      </w:r>
    </w:p>
    <w:p w14:paraId="53E437EE" w14:textId="77777777" w:rsidR="00F92CCF" w:rsidRDefault="00F92CCF" w:rsidP="00D06340">
      <w:pPr>
        <w:pStyle w:val="BodyText"/>
        <w:spacing w:before="10"/>
        <w:jc w:val="right"/>
        <w:rPr>
          <w:b/>
          <w:sz w:val="26"/>
        </w:rPr>
      </w:pPr>
    </w:p>
    <w:p w14:paraId="75428C09" w14:textId="77777777" w:rsidR="00F92CCF" w:rsidRPr="000C550B" w:rsidRDefault="00516D7A">
      <w:pPr>
        <w:pStyle w:val="ListParagraph"/>
        <w:numPr>
          <w:ilvl w:val="0"/>
          <w:numId w:val="3"/>
        </w:numPr>
        <w:tabs>
          <w:tab w:val="left" w:pos="310"/>
        </w:tabs>
        <w:spacing w:before="93"/>
        <w:rPr>
          <w:b/>
          <w:sz w:val="24"/>
          <w:szCs w:val="24"/>
        </w:rPr>
      </w:pPr>
      <w:r w:rsidRPr="000C550B">
        <w:rPr>
          <w:b/>
          <w:sz w:val="24"/>
          <w:szCs w:val="24"/>
        </w:rPr>
        <w:t xml:space="preserve">- </w:t>
      </w:r>
      <w:r w:rsidRPr="000C550B">
        <w:rPr>
          <w:b/>
          <w:sz w:val="24"/>
          <w:szCs w:val="24"/>
          <w:u w:val="thick"/>
        </w:rPr>
        <w:t>RELATÓRIO</w:t>
      </w:r>
      <w:r w:rsidRPr="000C550B">
        <w:rPr>
          <w:b/>
          <w:spacing w:val="1"/>
          <w:sz w:val="24"/>
          <w:szCs w:val="24"/>
          <w:u w:val="thick"/>
        </w:rPr>
        <w:t xml:space="preserve"> </w:t>
      </w:r>
      <w:r w:rsidRPr="000C550B">
        <w:rPr>
          <w:b/>
          <w:sz w:val="24"/>
          <w:szCs w:val="24"/>
          <w:u w:val="thick"/>
        </w:rPr>
        <w:t>PARCIAL</w:t>
      </w:r>
    </w:p>
    <w:p w14:paraId="150328A9" w14:textId="77777777" w:rsidR="00F92CCF" w:rsidRPr="000C550B" w:rsidRDefault="00F92CCF">
      <w:pPr>
        <w:pStyle w:val="BodyText"/>
        <w:spacing w:before="3"/>
        <w:rPr>
          <w:b/>
        </w:rPr>
      </w:pPr>
    </w:p>
    <w:p w14:paraId="353BAABF" w14:textId="77777777" w:rsidR="00F92CCF" w:rsidRPr="000C550B" w:rsidRDefault="00516D7A">
      <w:pPr>
        <w:pStyle w:val="ListParagraph"/>
        <w:numPr>
          <w:ilvl w:val="0"/>
          <w:numId w:val="2"/>
        </w:numPr>
        <w:tabs>
          <w:tab w:val="left" w:pos="448"/>
          <w:tab w:val="left" w:pos="6643"/>
        </w:tabs>
        <w:rPr>
          <w:sz w:val="24"/>
          <w:szCs w:val="24"/>
        </w:rPr>
      </w:pPr>
      <w:r w:rsidRPr="000C550B">
        <w:rPr>
          <w:sz w:val="24"/>
          <w:szCs w:val="24"/>
        </w:rPr>
        <w:t>Em que etapa de execução encontra-se o</w:t>
      </w:r>
      <w:r w:rsidRPr="000C550B">
        <w:rPr>
          <w:spacing w:val="-16"/>
          <w:sz w:val="24"/>
          <w:szCs w:val="24"/>
        </w:rPr>
        <w:t xml:space="preserve"> </w:t>
      </w:r>
      <w:r w:rsidRPr="000C550B">
        <w:rPr>
          <w:sz w:val="24"/>
          <w:szCs w:val="24"/>
        </w:rPr>
        <w:t>projeto?</w:t>
      </w:r>
      <w:r w:rsidRPr="000C550B">
        <w:rPr>
          <w:spacing w:val="2"/>
          <w:sz w:val="24"/>
          <w:szCs w:val="24"/>
        </w:rPr>
        <w:t xml:space="preserve"> </w:t>
      </w:r>
      <w:r w:rsidR="000C550B">
        <w:rPr>
          <w:sz w:val="24"/>
          <w:szCs w:val="24"/>
        </w:rPr>
        <w:t>[</w:t>
      </w:r>
      <w:r w:rsidR="000C550B">
        <w:rPr>
          <w:sz w:val="24"/>
          <w:szCs w:val="24"/>
        </w:rPr>
        <w:tab/>
      </w:r>
      <w:r w:rsidR="000C550B">
        <w:rPr>
          <w:sz w:val="24"/>
          <w:szCs w:val="24"/>
        </w:rPr>
        <w:tab/>
      </w:r>
      <w:r w:rsidRPr="000C550B">
        <w:rPr>
          <w:sz w:val="24"/>
          <w:szCs w:val="24"/>
        </w:rPr>
        <w:t>]</w:t>
      </w:r>
    </w:p>
    <w:p w14:paraId="4D122293" w14:textId="77777777" w:rsidR="00F92CCF" w:rsidRPr="000C550B" w:rsidRDefault="00F92CCF">
      <w:pPr>
        <w:pStyle w:val="BodyText"/>
        <w:spacing w:before="9"/>
      </w:pPr>
    </w:p>
    <w:p w14:paraId="4BC53C4A" w14:textId="77777777" w:rsidR="000C550B" w:rsidRPr="000C550B" w:rsidRDefault="00516D7A" w:rsidP="000C550B">
      <w:pPr>
        <w:pStyle w:val="ListParagraph"/>
        <w:numPr>
          <w:ilvl w:val="0"/>
          <w:numId w:val="2"/>
        </w:numPr>
        <w:tabs>
          <w:tab w:val="left" w:pos="488"/>
        </w:tabs>
        <w:spacing w:before="1" w:line="360" w:lineRule="auto"/>
        <w:ind w:left="179" w:right="388" w:firstLine="0"/>
        <w:jc w:val="both"/>
        <w:rPr>
          <w:sz w:val="24"/>
          <w:szCs w:val="24"/>
        </w:rPr>
      </w:pPr>
      <w:r w:rsidRPr="000C550B">
        <w:rPr>
          <w:sz w:val="24"/>
          <w:szCs w:val="24"/>
        </w:rPr>
        <w:t xml:space="preserve">Houve alguma intercorrência, segundo as </w:t>
      </w:r>
      <w:r w:rsidR="00B9627B" w:rsidRPr="000C550B">
        <w:rPr>
          <w:sz w:val="24"/>
          <w:szCs w:val="24"/>
        </w:rPr>
        <w:t>Resolução CNS 466/2012- Pesquisas com Seres Humanos; Resolução CNS 510/2016 e Carta circular nº 110/2017 Ciências Humanas e Sociais;  e demais resoluções</w:t>
      </w:r>
      <w:r w:rsidR="00B9627B" w:rsidRPr="000C550B">
        <w:rPr>
          <w:spacing w:val="-1"/>
          <w:sz w:val="24"/>
          <w:szCs w:val="24"/>
        </w:rPr>
        <w:t xml:space="preserve"> </w:t>
      </w:r>
      <w:r w:rsidR="00B9627B" w:rsidRPr="000C550B">
        <w:rPr>
          <w:sz w:val="24"/>
          <w:szCs w:val="24"/>
        </w:rPr>
        <w:t>complementares?</w:t>
      </w:r>
    </w:p>
    <w:p w14:paraId="68A6C962" w14:textId="77777777" w:rsidR="000C550B" w:rsidRPr="000C550B" w:rsidRDefault="000C550B" w:rsidP="000C550B">
      <w:pPr>
        <w:tabs>
          <w:tab w:val="left" w:pos="488"/>
        </w:tabs>
        <w:spacing w:before="1" w:line="360" w:lineRule="auto"/>
        <w:ind w:left="179" w:right="388"/>
        <w:rPr>
          <w:b/>
          <w:noProof/>
          <w:sz w:val="24"/>
          <w:szCs w:val="24"/>
          <w:lang w:val="en-US" w:eastAsia="en-US" w:bidi="ar-SA"/>
        </w:rPr>
      </w:pPr>
      <w:r w:rsidRPr="000C550B">
        <w:rPr>
          <w:b/>
          <w:noProof/>
          <w:sz w:val="24"/>
          <w:szCs w:val="24"/>
          <w:lang w:val="en-US" w:eastAsia="en-US" w:bidi="ar-SA"/>
        </w:rPr>
        <w:t>(    ) SIM</w:t>
      </w:r>
      <w:r w:rsidRPr="000C550B">
        <w:rPr>
          <w:b/>
          <w:noProof/>
          <w:sz w:val="24"/>
          <w:szCs w:val="24"/>
          <w:lang w:val="en-US" w:eastAsia="en-US" w:bidi="ar-SA"/>
        </w:rPr>
        <w:tab/>
      </w:r>
      <w:r w:rsidRPr="000C550B">
        <w:rPr>
          <w:b/>
          <w:noProof/>
          <w:sz w:val="24"/>
          <w:szCs w:val="24"/>
          <w:lang w:val="en-US" w:eastAsia="en-US" w:bidi="ar-SA"/>
        </w:rPr>
        <w:tab/>
      </w:r>
      <w:r w:rsidRPr="000C550B">
        <w:rPr>
          <w:b/>
          <w:noProof/>
          <w:sz w:val="24"/>
          <w:szCs w:val="24"/>
          <w:lang w:val="en-US" w:eastAsia="en-US" w:bidi="ar-SA"/>
        </w:rPr>
        <w:tab/>
        <w:t>(     ) NÃO</w:t>
      </w:r>
    </w:p>
    <w:p w14:paraId="6188A105" w14:textId="77777777" w:rsidR="000C550B" w:rsidRPr="000C550B" w:rsidRDefault="000C550B" w:rsidP="000C550B">
      <w:pPr>
        <w:tabs>
          <w:tab w:val="left" w:pos="488"/>
        </w:tabs>
        <w:spacing w:before="1" w:line="360" w:lineRule="auto"/>
        <w:ind w:left="179" w:right="388"/>
        <w:rPr>
          <w:sz w:val="24"/>
          <w:szCs w:val="24"/>
        </w:rPr>
      </w:pPr>
    </w:p>
    <w:p w14:paraId="519636A6" w14:textId="77777777" w:rsidR="00F92CCF" w:rsidRPr="000C550B" w:rsidRDefault="00516D7A" w:rsidP="000C550B">
      <w:pPr>
        <w:tabs>
          <w:tab w:val="left" w:pos="488"/>
        </w:tabs>
        <w:spacing w:before="1" w:line="360" w:lineRule="auto"/>
        <w:ind w:left="179" w:right="388"/>
        <w:rPr>
          <w:sz w:val="24"/>
          <w:szCs w:val="24"/>
        </w:rPr>
      </w:pPr>
      <w:r w:rsidRPr="000C550B">
        <w:rPr>
          <w:sz w:val="24"/>
          <w:szCs w:val="24"/>
        </w:rPr>
        <w:t>Se sim, descrever o</w:t>
      </w:r>
      <w:r w:rsidRPr="000C550B">
        <w:rPr>
          <w:spacing w:val="-8"/>
          <w:sz w:val="24"/>
          <w:szCs w:val="24"/>
        </w:rPr>
        <w:t xml:space="preserve"> </w:t>
      </w:r>
      <w:r w:rsidRPr="000C550B">
        <w:rPr>
          <w:sz w:val="24"/>
          <w:szCs w:val="24"/>
        </w:rPr>
        <w:t>ocorrido:</w:t>
      </w:r>
      <w:r w:rsidRPr="000C550B">
        <w:rPr>
          <w:spacing w:val="4"/>
          <w:sz w:val="24"/>
          <w:szCs w:val="24"/>
        </w:rPr>
        <w:t xml:space="preserve"> </w:t>
      </w:r>
      <w:r w:rsidR="000C550B">
        <w:rPr>
          <w:sz w:val="24"/>
          <w:szCs w:val="24"/>
        </w:rPr>
        <w:t>[</w:t>
      </w:r>
      <w:r w:rsidR="000C550B">
        <w:rPr>
          <w:sz w:val="24"/>
          <w:szCs w:val="24"/>
        </w:rPr>
        <w:tab/>
      </w:r>
      <w:r w:rsidR="000C550B">
        <w:rPr>
          <w:sz w:val="24"/>
          <w:szCs w:val="24"/>
        </w:rPr>
        <w:tab/>
      </w:r>
      <w:r w:rsidRPr="000C550B">
        <w:rPr>
          <w:sz w:val="24"/>
          <w:szCs w:val="24"/>
        </w:rPr>
        <w:t>]</w:t>
      </w:r>
    </w:p>
    <w:p w14:paraId="0ABB657C" w14:textId="77777777" w:rsidR="00F92CCF" w:rsidRPr="000C550B" w:rsidRDefault="00F92CCF">
      <w:pPr>
        <w:pStyle w:val="BodyText"/>
      </w:pPr>
    </w:p>
    <w:p w14:paraId="5230FE18" w14:textId="77777777" w:rsidR="00F92CCF" w:rsidRPr="000C550B" w:rsidRDefault="00F92CCF">
      <w:pPr>
        <w:pStyle w:val="BodyText"/>
        <w:spacing w:before="2"/>
      </w:pPr>
    </w:p>
    <w:p w14:paraId="3C90B377" w14:textId="77777777" w:rsidR="00F92CCF" w:rsidRPr="000C550B" w:rsidRDefault="00516D7A">
      <w:pPr>
        <w:pStyle w:val="Heading1"/>
        <w:numPr>
          <w:ilvl w:val="0"/>
          <w:numId w:val="3"/>
        </w:numPr>
        <w:tabs>
          <w:tab w:val="left" w:pos="377"/>
        </w:tabs>
        <w:ind w:left="376" w:hanging="198"/>
        <w:rPr>
          <w:u w:val="none"/>
        </w:rPr>
      </w:pPr>
      <w:r w:rsidRPr="000C550B">
        <w:rPr>
          <w:u w:val="none"/>
        </w:rPr>
        <w:t xml:space="preserve">- </w:t>
      </w:r>
      <w:r w:rsidRPr="000C550B">
        <w:rPr>
          <w:u w:val="thick"/>
        </w:rPr>
        <w:t>RELATÓRIO DE CANCELAMENTO DO</w:t>
      </w:r>
      <w:r w:rsidRPr="000C550B">
        <w:rPr>
          <w:spacing w:val="-5"/>
          <w:u w:val="thick"/>
        </w:rPr>
        <w:t xml:space="preserve"> </w:t>
      </w:r>
      <w:r w:rsidRPr="000C550B">
        <w:rPr>
          <w:u w:val="thick"/>
        </w:rPr>
        <w:t>PROJETO</w:t>
      </w:r>
    </w:p>
    <w:p w14:paraId="1641A06B" w14:textId="77777777" w:rsidR="00F92CCF" w:rsidRDefault="00F92CCF">
      <w:pPr>
        <w:pStyle w:val="BodyText"/>
        <w:spacing w:before="3"/>
        <w:rPr>
          <w:noProof/>
          <w:lang w:val="en-US" w:eastAsia="en-US" w:bidi="ar-SA"/>
        </w:rPr>
      </w:pPr>
    </w:p>
    <w:p w14:paraId="6EB3E795" w14:textId="77777777" w:rsidR="000C550B" w:rsidRDefault="000C550B" w:rsidP="000C550B">
      <w:pPr>
        <w:tabs>
          <w:tab w:val="left" w:pos="488"/>
        </w:tabs>
        <w:spacing w:before="1" w:line="360" w:lineRule="auto"/>
        <w:ind w:left="179" w:right="388"/>
        <w:rPr>
          <w:b/>
          <w:noProof/>
          <w:sz w:val="24"/>
          <w:szCs w:val="24"/>
          <w:lang w:val="en-US" w:eastAsia="en-US" w:bidi="ar-SA"/>
        </w:rPr>
      </w:pPr>
      <w:r w:rsidRPr="000C550B">
        <w:rPr>
          <w:b/>
          <w:noProof/>
          <w:sz w:val="24"/>
          <w:szCs w:val="24"/>
          <w:lang w:val="en-US" w:eastAsia="en-US" w:bidi="ar-SA"/>
        </w:rPr>
        <w:t>(    ) SIM</w:t>
      </w:r>
      <w:r w:rsidRPr="000C550B">
        <w:rPr>
          <w:b/>
          <w:noProof/>
          <w:sz w:val="24"/>
          <w:szCs w:val="24"/>
          <w:lang w:val="en-US" w:eastAsia="en-US" w:bidi="ar-SA"/>
        </w:rPr>
        <w:tab/>
      </w:r>
      <w:r w:rsidRPr="000C550B">
        <w:rPr>
          <w:b/>
          <w:noProof/>
          <w:sz w:val="24"/>
          <w:szCs w:val="24"/>
          <w:lang w:val="en-US" w:eastAsia="en-US" w:bidi="ar-SA"/>
        </w:rPr>
        <w:tab/>
      </w:r>
      <w:r w:rsidRPr="000C550B">
        <w:rPr>
          <w:b/>
          <w:noProof/>
          <w:sz w:val="24"/>
          <w:szCs w:val="24"/>
          <w:lang w:val="en-US" w:eastAsia="en-US" w:bidi="ar-SA"/>
        </w:rPr>
        <w:tab/>
        <w:t>(     ) NÃO</w:t>
      </w:r>
    </w:p>
    <w:p w14:paraId="06C8409C" w14:textId="77777777" w:rsidR="000C550B" w:rsidRDefault="000C550B" w:rsidP="000C550B">
      <w:pPr>
        <w:tabs>
          <w:tab w:val="left" w:pos="488"/>
        </w:tabs>
        <w:spacing w:before="1" w:line="360" w:lineRule="auto"/>
        <w:ind w:left="179" w:right="388"/>
        <w:rPr>
          <w:b/>
          <w:noProof/>
          <w:sz w:val="24"/>
          <w:szCs w:val="24"/>
          <w:lang w:val="en-US" w:eastAsia="en-US" w:bidi="ar-SA"/>
        </w:rPr>
      </w:pPr>
    </w:p>
    <w:p w14:paraId="4B634F5A" w14:textId="77777777" w:rsidR="00F92CCF" w:rsidRPr="000C550B" w:rsidRDefault="00516D7A" w:rsidP="000C550B">
      <w:pPr>
        <w:tabs>
          <w:tab w:val="left" w:pos="488"/>
        </w:tabs>
        <w:spacing w:before="1" w:line="360" w:lineRule="auto"/>
        <w:ind w:left="179" w:right="388"/>
        <w:rPr>
          <w:b/>
          <w:noProof/>
          <w:sz w:val="24"/>
          <w:szCs w:val="24"/>
          <w:lang w:val="en-US" w:eastAsia="en-US" w:bidi="ar-SA"/>
        </w:rPr>
      </w:pPr>
      <w:r w:rsidRPr="000C550B">
        <w:rPr>
          <w:sz w:val="24"/>
          <w:szCs w:val="24"/>
        </w:rPr>
        <w:t>Justificativa:</w:t>
      </w:r>
      <w:r w:rsidRPr="000C550B">
        <w:rPr>
          <w:spacing w:val="1"/>
          <w:sz w:val="24"/>
          <w:szCs w:val="24"/>
        </w:rPr>
        <w:t xml:space="preserve"> </w:t>
      </w:r>
      <w:r w:rsidRPr="000C550B">
        <w:rPr>
          <w:sz w:val="24"/>
          <w:szCs w:val="24"/>
        </w:rPr>
        <w:t>[</w:t>
      </w:r>
      <w:r w:rsidR="000C550B">
        <w:rPr>
          <w:sz w:val="24"/>
          <w:szCs w:val="24"/>
        </w:rPr>
        <w:tab/>
      </w:r>
      <w:r w:rsidR="000C550B">
        <w:rPr>
          <w:sz w:val="24"/>
          <w:szCs w:val="24"/>
        </w:rPr>
        <w:tab/>
      </w:r>
      <w:r w:rsidRPr="000C550B">
        <w:rPr>
          <w:sz w:val="24"/>
          <w:szCs w:val="24"/>
        </w:rPr>
        <w:t>]</w:t>
      </w:r>
    </w:p>
    <w:p w14:paraId="3BE80FC1" w14:textId="77777777" w:rsidR="00F92CCF" w:rsidRPr="000C550B" w:rsidRDefault="00F92CCF">
      <w:pPr>
        <w:pStyle w:val="BodyText"/>
      </w:pPr>
    </w:p>
    <w:p w14:paraId="50B133B5" w14:textId="77777777" w:rsidR="00F92CCF" w:rsidRPr="000C550B" w:rsidRDefault="00F92CCF">
      <w:pPr>
        <w:pStyle w:val="BodyText"/>
        <w:spacing w:before="9"/>
      </w:pPr>
    </w:p>
    <w:p w14:paraId="3919835E" w14:textId="77777777" w:rsidR="00F92CCF" w:rsidRPr="000C550B" w:rsidRDefault="00516D7A">
      <w:pPr>
        <w:pStyle w:val="Heading1"/>
        <w:numPr>
          <w:ilvl w:val="0"/>
          <w:numId w:val="3"/>
        </w:numPr>
        <w:tabs>
          <w:tab w:val="left" w:pos="445"/>
        </w:tabs>
        <w:spacing w:before="1"/>
        <w:ind w:left="444" w:hanging="266"/>
        <w:rPr>
          <w:u w:val="none"/>
        </w:rPr>
      </w:pPr>
      <w:r w:rsidRPr="000C550B">
        <w:rPr>
          <w:u w:val="none"/>
        </w:rPr>
        <w:t xml:space="preserve">- </w:t>
      </w:r>
      <w:r w:rsidRPr="000C550B">
        <w:rPr>
          <w:u w:val="thick"/>
        </w:rPr>
        <w:t>RELATÓRIO</w:t>
      </w:r>
      <w:r w:rsidRPr="000C550B">
        <w:rPr>
          <w:spacing w:val="1"/>
          <w:u w:val="thick"/>
        </w:rPr>
        <w:t xml:space="preserve"> </w:t>
      </w:r>
      <w:r w:rsidRPr="000C550B">
        <w:rPr>
          <w:u w:val="thick"/>
        </w:rPr>
        <w:t>FINAL</w:t>
      </w:r>
    </w:p>
    <w:p w14:paraId="22D1741C" w14:textId="77777777" w:rsidR="00F92CCF" w:rsidRPr="000C550B" w:rsidRDefault="00F92CCF">
      <w:pPr>
        <w:pStyle w:val="BodyText"/>
        <w:spacing w:before="8"/>
        <w:rPr>
          <w:b/>
        </w:rPr>
      </w:pPr>
    </w:p>
    <w:p w14:paraId="58600A2C" w14:textId="77777777" w:rsidR="000C550B" w:rsidRPr="000C550B" w:rsidRDefault="00516D7A" w:rsidP="000C550B">
      <w:pPr>
        <w:pStyle w:val="ListParagraph"/>
        <w:numPr>
          <w:ilvl w:val="0"/>
          <w:numId w:val="2"/>
        </w:numPr>
        <w:tabs>
          <w:tab w:val="left" w:pos="488"/>
        </w:tabs>
        <w:spacing w:before="1" w:line="360" w:lineRule="auto"/>
        <w:ind w:left="179" w:right="388" w:firstLine="0"/>
        <w:jc w:val="both"/>
        <w:rPr>
          <w:sz w:val="24"/>
          <w:szCs w:val="24"/>
        </w:rPr>
      </w:pPr>
      <w:r w:rsidRPr="000C550B">
        <w:rPr>
          <w:sz w:val="24"/>
          <w:szCs w:val="24"/>
        </w:rPr>
        <w:t xml:space="preserve">Houve alguma intercorrência, segundo as </w:t>
      </w:r>
      <w:proofErr w:type="spellStart"/>
      <w:r w:rsidR="000C550B" w:rsidRPr="000C550B">
        <w:rPr>
          <w:sz w:val="24"/>
          <w:szCs w:val="24"/>
        </w:rPr>
        <w:t>as</w:t>
      </w:r>
      <w:proofErr w:type="spellEnd"/>
      <w:r w:rsidR="000C550B" w:rsidRPr="000C550B">
        <w:rPr>
          <w:sz w:val="24"/>
          <w:szCs w:val="24"/>
        </w:rPr>
        <w:t xml:space="preserve"> Resolução CNS 466/2012- Pesquisas com Seres Humanos; Resolução CNS 510/2016 e Carta circular nº 110/2017 Ciências Humanas e Sociais;  e demais resoluções</w:t>
      </w:r>
      <w:r w:rsidR="000C550B" w:rsidRPr="000C550B">
        <w:rPr>
          <w:spacing w:val="-1"/>
          <w:sz w:val="24"/>
          <w:szCs w:val="24"/>
        </w:rPr>
        <w:t xml:space="preserve"> </w:t>
      </w:r>
      <w:r w:rsidR="000C550B" w:rsidRPr="000C550B">
        <w:rPr>
          <w:sz w:val="24"/>
          <w:szCs w:val="24"/>
        </w:rPr>
        <w:t>complementares?</w:t>
      </w:r>
    </w:p>
    <w:p w14:paraId="77731611" w14:textId="77777777" w:rsidR="000C550B" w:rsidRPr="000C550B" w:rsidRDefault="000C550B" w:rsidP="000C550B">
      <w:pPr>
        <w:tabs>
          <w:tab w:val="left" w:pos="488"/>
        </w:tabs>
        <w:spacing w:before="1" w:line="360" w:lineRule="auto"/>
        <w:ind w:left="179" w:right="388"/>
        <w:rPr>
          <w:b/>
          <w:noProof/>
          <w:sz w:val="24"/>
          <w:szCs w:val="24"/>
          <w:lang w:val="en-US" w:eastAsia="en-US" w:bidi="ar-SA"/>
        </w:rPr>
      </w:pPr>
      <w:r w:rsidRPr="000C550B">
        <w:rPr>
          <w:b/>
          <w:noProof/>
          <w:sz w:val="24"/>
          <w:szCs w:val="24"/>
          <w:lang w:val="en-US" w:eastAsia="en-US" w:bidi="ar-SA"/>
        </w:rPr>
        <w:t>(    ) SIM</w:t>
      </w:r>
      <w:r w:rsidRPr="000C550B">
        <w:rPr>
          <w:b/>
          <w:noProof/>
          <w:sz w:val="24"/>
          <w:szCs w:val="24"/>
          <w:lang w:val="en-US" w:eastAsia="en-US" w:bidi="ar-SA"/>
        </w:rPr>
        <w:tab/>
      </w:r>
      <w:r w:rsidRPr="000C550B">
        <w:rPr>
          <w:b/>
          <w:noProof/>
          <w:sz w:val="24"/>
          <w:szCs w:val="24"/>
          <w:lang w:val="en-US" w:eastAsia="en-US" w:bidi="ar-SA"/>
        </w:rPr>
        <w:tab/>
      </w:r>
      <w:r w:rsidRPr="000C550B">
        <w:rPr>
          <w:b/>
          <w:noProof/>
          <w:sz w:val="24"/>
          <w:szCs w:val="24"/>
          <w:lang w:val="en-US" w:eastAsia="en-US" w:bidi="ar-SA"/>
        </w:rPr>
        <w:tab/>
        <w:t>(     ) NÃO</w:t>
      </w:r>
    </w:p>
    <w:p w14:paraId="15229373" w14:textId="77777777" w:rsidR="000C550B" w:rsidRDefault="000C550B" w:rsidP="000C550B">
      <w:pPr>
        <w:tabs>
          <w:tab w:val="left" w:pos="488"/>
          <w:tab w:val="left" w:pos="4304"/>
        </w:tabs>
        <w:spacing w:before="102" w:line="360" w:lineRule="auto"/>
        <w:ind w:left="179" w:right="388"/>
        <w:rPr>
          <w:sz w:val="24"/>
          <w:szCs w:val="24"/>
        </w:rPr>
      </w:pPr>
    </w:p>
    <w:p w14:paraId="6A7F4D42" w14:textId="77777777" w:rsidR="00F92CCF" w:rsidRPr="000C550B" w:rsidRDefault="00516D7A" w:rsidP="000C550B">
      <w:pPr>
        <w:tabs>
          <w:tab w:val="left" w:pos="488"/>
          <w:tab w:val="left" w:pos="4304"/>
        </w:tabs>
        <w:spacing w:before="102" w:line="360" w:lineRule="auto"/>
        <w:ind w:left="179" w:right="388"/>
        <w:rPr>
          <w:sz w:val="24"/>
          <w:szCs w:val="24"/>
        </w:rPr>
      </w:pPr>
      <w:r w:rsidRPr="000C550B">
        <w:rPr>
          <w:sz w:val="24"/>
          <w:szCs w:val="24"/>
        </w:rPr>
        <w:t>Se sim, descrever o</w:t>
      </w:r>
      <w:r w:rsidRPr="000C550B">
        <w:rPr>
          <w:spacing w:val="-8"/>
          <w:sz w:val="24"/>
          <w:szCs w:val="24"/>
        </w:rPr>
        <w:t xml:space="preserve"> </w:t>
      </w:r>
      <w:r w:rsidRPr="000C550B">
        <w:rPr>
          <w:sz w:val="24"/>
          <w:szCs w:val="24"/>
        </w:rPr>
        <w:t>ocorrido:</w:t>
      </w:r>
      <w:r w:rsidRPr="000C550B">
        <w:rPr>
          <w:spacing w:val="4"/>
          <w:sz w:val="24"/>
          <w:szCs w:val="24"/>
        </w:rPr>
        <w:t xml:space="preserve"> </w:t>
      </w:r>
      <w:r w:rsidR="000C550B" w:rsidRPr="000C550B">
        <w:rPr>
          <w:sz w:val="24"/>
          <w:szCs w:val="24"/>
        </w:rPr>
        <w:t>[</w:t>
      </w:r>
      <w:r w:rsidR="000C550B">
        <w:rPr>
          <w:sz w:val="24"/>
          <w:szCs w:val="24"/>
        </w:rPr>
        <w:tab/>
      </w:r>
      <w:r w:rsidR="000C550B">
        <w:rPr>
          <w:sz w:val="24"/>
          <w:szCs w:val="24"/>
        </w:rPr>
        <w:tab/>
      </w:r>
      <w:r w:rsidR="000C550B" w:rsidRPr="000C550B">
        <w:rPr>
          <w:sz w:val="24"/>
          <w:szCs w:val="24"/>
        </w:rPr>
        <w:t>]</w:t>
      </w:r>
    </w:p>
    <w:p w14:paraId="30C3DCCE" w14:textId="77777777" w:rsidR="00F92CCF" w:rsidRDefault="00F92CCF">
      <w:pPr>
        <w:pStyle w:val="BodyText"/>
        <w:spacing w:before="3"/>
      </w:pPr>
    </w:p>
    <w:p w14:paraId="64FAA007" w14:textId="77777777" w:rsidR="000C550B" w:rsidRPr="000C550B" w:rsidRDefault="000C550B">
      <w:pPr>
        <w:pStyle w:val="BodyText"/>
        <w:spacing w:before="3"/>
      </w:pPr>
    </w:p>
    <w:p w14:paraId="7DDA1A89" w14:textId="77777777" w:rsidR="00F92CCF" w:rsidRPr="000C550B" w:rsidRDefault="00516D7A" w:rsidP="000C550B">
      <w:pPr>
        <w:pStyle w:val="ListParagraph"/>
        <w:numPr>
          <w:ilvl w:val="0"/>
          <w:numId w:val="2"/>
        </w:numPr>
        <w:tabs>
          <w:tab w:val="left" w:pos="449"/>
        </w:tabs>
        <w:rPr>
          <w:sz w:val="24"/>
          <w:szCs w:val="24"/>
        </w:rPr>
      </w:pPr>
      <w:r w:rsidRPr="000C550B">
        <w:rPr>
          <w:sz w:val="24"/>
          <w:szCs w:val="24"/>
        </w:rPr>
        <w:t>Os resultados foram publicados e/ou submetidos à</w:t>
      </w:r>
      <w:r w:rsidRPr="000C550B">
        <w:rPr>
          <w:spacing w:val="-16"/>
          <w:sz w:val="24"/>
          <w:szCs w:val="24"/>
        </w:rPr>
        <w:t xml:space="preserve"> </w:t>
      </w:r>
      <w:r w:rsidRPr="000C550B">
        <w:rPr>
          <w:sz w:val="24"/>
          <w:szCs w:val="24"/>
        </w:rPr>
        <w:t>apresentação?</w:t>
      </w:r>
    </w:p>
    <w:p w14:paraId="3338EC7C" w14:textId="77777777" w:rsidR="00F92CCF" w:rsidRDefault="00F92CCF">
      <w:pPr>
        <w:pStyle w:val="BodyText"/>
      </w:pPr>
    </w:p>
    <w:p w14:paraId="29D52E7C" w14:textId="77777777" w:rsidR="000C550B" w:rsidRDefault="000C550B" w:rsidP="000C550B">
      <w:pPr>
        <w:tabs>
          <w:tab w:val="left" w:pos="488"/>
        </w:tabs>
        <w:spacing w:before="1" w:line="360" w:lineRule="auto"/>
        <w:ind w:left="179" w:right="388"/>
        <w:rPr>
          <w:b/>
          <w:noProof/>
          <w:sz w:val="24"/>
          <w:szCs w:val="24"/>
          <w:lang w:val="en-US" w:eastAsia="en-US" w:bidi="ar-SA"/>
        </w:rPr>
      </w:pPr>
      <w:r w:rsidRPr="000C550B">
        <w:rPr>
          <w:b/>
          <w:noProof/>
          <w:sz w:val="24"/>
          <w:szCs w:val="24"/>
          <w:lang w:val="en-US" w:eastAsia="en-US" w:bidi="ar-SA"/>
        </w:rPr>
        <w:t>(    ) SIM</w:t>
      </w:r>
      <w:r w:rsidRPr="000C550B">
        <w:rPr>
          <w:b/>
          <w:noProof/>
          <w:sz w:val="24"/>
          <w:szCs w:val="24"/>
          <w:lang w:val="en-US" w:eastAsia="en-US" w:bidi="ar-SA"/>
        </w:rPr>
        <w:tab/>
      </w:r>
      <w:r w:rsidRPr="000C550B">
        <w:rPr>
          <w:b/>
          <w:noProof/>
          <w:sz w:val="24"/>
          <w:szCs w:val="24"/>
          <w:lang w:val="en-US" w:eastAsia="en-US" w:bidi="ar-SA"/>
        </w:rPr>
        <w:tab/>
      </w:r>
      <w:r w:rsidRPr="000C550B">
        <w:rPr>
          <w:b/>
          <w:noProof/>
          <w:sz w:val="24"/>
          <w:szCs w:val="24"/>
          <w:lang w:val="en-US" w:eastAsia="en-US" w:bidi="ar-SA"/>
        </w:rPr>
        <w:tab/>
        <w:t>(     ) NÃO</w:t>
      </w:r>
    </w:p>
    <w:p w14:paraId="726511ED" w14:textId="77777777" w:rsidR="000C550B" w:rsidRDefault="000C550B">
      <w:pPr>
        <w:pStyle w:val="BodyText"/>
      </w:pPr>
    </w:p>
    <w:p w14:paraId="2A6DAADC" w14:textId="77777777" w:rsidR="000C550B" w:rsidRDefault="000C550B">
      <w:pPr>
        <w:pStyle w:val="BodyText"/>
      </w:pPr>
    </w:p>
    <w:p w14:paraId="4C4073D7" w14:textId="77777777" w:rsidR="000C550B" w:rsidRDefault="000C550B">
      <w:pPr>
        <w:pStyle w:val="BodyText"/>
      </w:pPr>
    </w:p>
    <w:p w14:paraId="5FA8E89A" w14:textId="77777777" w:rsidR="000C550B" w:rsidRDefault="000C550B">
      <w:pPr>
        <w:pStyle w:val="BodyText"/>
      </w:pPr>
    </w:p>
    <w:p w14:paraId="6DF0528E" w14:textId="77777777" w:rsidR="000C550B" w:rsidRPr="000C550B" w:rsidRDefault="000C550B">
      <w:pPr>
        <w:pStyle w:val="BodyText"/>
      </w:pPr>
    </w:p>
    <w:p w14:paraId="379C0008" w14:textId="77777777" w:rsidR="00F92CCF" w:rsidRDefault="00516D7A" w:rsidP="000C550B">
      <w:pPr>
        <w:pStyle w:val="BodyText"/>
        <w:ind w:left="-142"/>
      </w:pPr>
      <w:r w:rsidRPr="000C550B">
        <w:t>Se sim, onde?</w:t>
      </w:r>
    </w:p>
    <w:p w14:paraId="76BA02DA" w14:textId="77777777" w:rsidR="000C550B" w:rsidRPr="000C550B" w:rsidRDefault="000C550B" w:rsidP="000C550B">
      <w:pPr>
        <w:pStyle w:val="BodyText"/>
        <w:ind w:left="-142"/>
      </w:pPr>
    </w:p>
    <w:p w14:paraId="590C5E21" w14:textId="77777777" w:rsidR="00F92CCF" w:rsidRPr="000C550B" w:rsidRDefault="000C550B" w:rsidP="000C550B">
      <w:pPr>
        <w:pStyle w:val="BodyText"/>
        <w:ind w:left="442"/>
      </w:pPr>
      <w:r w:rsidRPr="000C550B">
        <w:rPr>
          <w:b/>
          <w:noProof/>
          <w:lang w:val="en-US" w:eastAsia="en-US" w:bidi="ar-SA"/>
        </w:rPr>
        <w:t xml:space="preserve">(    ) </w:t>
      </w:r>
      <w:r w:rsidR="00516D7A" w:rsidRPr="000C550B">
        <w:rPr>
          <w:w w:val="105"/>
        </w:rPr>
        <w:t>Periódico</w:t>
      </w:r>
      <w:r w:rsidR="00B9627B" w:rsidRPr="000C550B">
        <w:rPr>
          <w:w w:val="105"/>
        </w:rPr>
        <w:t>s</w:t>
      </w:r>
      <w:r w:rsidR="00516D7A" w:rsidRPr="000C550B">
        <w:rPr>
          <w:w w:val="105"/>
        </w:rPr>
        <w:t xml:space="preserve"> </w:t>
      </w:r>
      <w:r w:rsidR="00B9627B" w:rsidRPr="000C550B">
        <w:rPr>
          <w:w w:val="105"/>
        </w:rPr>
        <w:t>(anexar artigo)</w:t>
      </w:r>
    </w:p>
    <w:p w14:paraId="4A83F86C" w14:textId="77777777" w:rsidR="00F92CCF" w:rsidRPr="000C550B" w:rsidRDefault="00F92CCF" w:rsidP="000C550B">
      <w:pPr>
        <w:pStyle w:val="BodyText"/>
      </w:pPr>
    </w:p>
    <w:p w14:paraId="43DE184F" w14:textId="77777777" w:rsidR="000C550B" w:rsidRDefault="000C550B" w:rsidP="000C550B">
      <w:pPr>
        <w:pStyle w:val="BodyText"/>
        <w:ind w:left="442"/>
        <w:rPr>
          <w:w w:val="105"/>
        </w:rPr>
      </w:pPr>
      <w:r w:rsidRPr="000C550B">
        <w:rPr>
          <w:b/>
          <w:noProof/>
          <w:lang w:val="en-US" w:eastAsia="en-US" w:bidi="ar-SA"/>
        </w:rPr>
        <w:t xml:space="preserve">(    ) </w:t>
      </w:r>
      <w:r w:rsidR="00516D7A" w:rsidRPr="000C550B">
        <w:rPr>
          <w:w w:val="105"/>
        </w:rPr>
        <w:t>Livro</w:t>
      </w:r>
      <w:r w:rsidR="00B9627B" w:rsidRPr="000C550B">
        <w:rPr>
          <w:w w:val="105"/>
        </w:rPr>
        <w:t xml:space="preserve"> (anexar ficha catalográfica e cópia do índice, caso seja apenas capítulo cópia da primeira p</w:t>
      </w:r>
      <w:bookmarkStart w:id="0" w:name="_GoBack"/>
      <w:bookmarkEnd w:id="0"/>
      <w:r w:rsidR="00B9627B" w:rsidRPr="000C550B">
        <w:rPr>
          <w:w w:val="105"/>
        </w:rPr>
        <w:t>ágina de cada capítulo que foi gerado</w:t>
      </w:r>
    </w:p>
    <w:p w14:paraId="311CD080" w14:textId="77777777" w:rsidR="008328AD" w:rsidRDefault="008328AD" w:rsidP="000C550B">
      <w:pPr>
        <w:pStyle w:val="BodyText"/>
        <w:ind w:left="442"/>
        <w:rPr>
          <w:b/>
          <w:noProof/>
          <w:lang w:val="en-US" w:eastAsia="en-US" w:bidi="ar-SA"/>
        </w:rPr>
      </w:pPr>
    </w:p>
    <w:p w14:paraId="43A62696" w14:textId="77777777" w:rsidR="00F92CCF" w:rsidRDefault="000C550B" w:rsidP="000C550B">
      <w:pPr>
        <w:pStyle w:val="BodyText"/>
        <w:ind w:left="442"/>
      </w:pPr>
      <w:r w:rsidRPr="000C550B">
        <w:rPr>
          <w:b/>
          <w:noProof/>
          <w:lang w:val="en-US" w:eastAsia="en-US" w:bidi="ar-SA"/>
        </w:rPr>
        <w:t xml:space="preserve">(    ) </w:t>
      </w:r>
      <w:r w:rsidR="00516D7A">
        <w:t xml:space="preserve">Certificado ou </w:t>
      </w:r>
      <w:r w:rsidR="00516D7A">
        <w:rPr>
          <w:spacing w:val="-4"/>
        </w:rPr>
        <w:t xml:space="preserve">declaração </w:t>
      </w:r>
      <w:r w:rsidR="00516D7A">
        <w:t xml:space="preserve">de </w:t>
      </w:r>
      <w:r w:rsidR="00516D7A">
        <w:rPr>
          <w:spacing w:val="-5"/>
        </w:rPr>
        <w:t xml:space="preserve">Tese, Monografia </w:t>
      </w:r>
      <w:r w:rsidR="00516D7A">
        <w:t xml:space="preserve">ou </w:t>
      </w:r>
      <w:r w:rsidR="00516D7A">
        <w:rPr>
          <w:spacing w:val="-7"/>
        </w:rPr>
        <w:t xml:space="preserve">Trabalho </w:t>
      </w:r>
      <w:r w:rsidR="00516D7A">
        <w:t xml:space="preserve">de </w:t>
      </w:r>
      <w:r w:rsidR="00516D7A">
        <w:rPr>
          <w:spacing w:val="-6"/>
        </w:rPr>
        <w:t xml:space="preserve">Conclusão </w:t>
      </w:r>
      <w:r w:rsidR="00516D7A">
        <w:t xml:space="preserve">de </w:t>
      </w:r>
      <w:r w:rsidR="00516D7A">
        <w:rPr>
          <w:spacing w:val="-5"/>
        </w:rPr>
        <w:t xml:space="preserve">Curso </w:t>
      </w:r>
      <w:r w:rsidR="00516D7A">
        <w:rPr>
          <w:spacing w:val="-7"/>
        </w:rPr>
        <w:t xml:space="preserve">(anexar </w:t>
      </w:r>
      <w:r w:rsidR="00516D7A">
        <w:rPr>
          <w:spacing w:val="-6"/>
        </w:rPr>
        <w:t>resumo);</w:t>
      </w:r>
    </w:p>
    <w:p w14:paraId="5823113F" w14:textId="77777777" w:rsidR="00F92CCF" w:rsidRDefault="00F92CCF" w:rsidP="000C550B">
      <w:pPr>
        <w:pStyle w:val="BodyText"/>
        <w:rPr>
          <w:sz w:val="25"/>
        </w:rPr>
      </w:pPr>
    </w:p>
    <w:p w14:paraId="54598609" w14:textId="77777777" w:rsidR="00F92CCF" w:rsidRDefault="000C550B" w:rsidP="000C550B">
      <w:pPr>
        <w:pStyle w:val="BodyText"/>
        <w:ind w:left="374"/>
      </w:pPr>
      <w:r w:rsidRPr="000C550B">
        <w:rPr>
          <w:b/>
          <w:noProof/>
          <w:lang w:val="en-US" w:eastAsia="en-US" w:bidi="ar-SA"/>
        </w:rPr>
        <w:t xml:space="preserve">(    ) </w:t>
      </w:r>
      <w:r w:rsidR="00516D7A">
        <w:rPr>
          <w:w w:val="105"/>
        </w:rPr>
        <w:t>Certificado de apresentação do trabalho em congresso e cópia dos anais;</w:t>
      </w:r>
    </w:p>
    <w:p w14:paraId="0977F38B" w14:textId="77777777" w:rsidR="00F92CCF" w:rsidRDefault="00F92CCF" w:rsidP="000C550B">
      <w:pPr>
        <w:pStyle w:val="BodyText"/>
        <w:rPr>
          <w:sz w:val="21"/>
        </w:rPr>
      </w:pPr>
    </w:p>
    <w:p w14:paraId="59C6E107" w14:textId="77777777" w:rsidR="00F92CCF" w:rsidRDefault="000C550B" w:rsidP="000C550B">
      <w:pPr>
        <w:pStyle w:val="BodyText"/>
        <w:ind w:left="374"/>
      </w:pPr>
      <w:r w:rsidRPr="000C550B">
        <w:rPr>
          <w:b/>
          <w:noProof/>
          <w:lang w:val="en-US" w:eastAsia="en-US" w:bidi="ar-SA"/>
        </w:rPr>
        <w:t xml:space="preserve">(    ) </w:t>
      </w:r>
      <w:r w:rsidR="00516D7A">
        <w:rPr>
          <w:w w:val="105"/>
        </w:rPr>
        <w:t>Trabalho publicado</w:t>
      </w:r>
      <w:r w:rsidR="00B9627B">
        <w:rPr>
          <w:w w:val="105"/>
        </w:rPr>
        <w:t xml:space="preserve"> (anexar cópia)</w:t>
      </w:r>
      <w:r w:rsidR="00516D7A">
        <w:rPr>
          <w:w w:val="105"/>
        </w:rPr>
        <w:t>;</w:t>
      </w:r>
    </w:p>
    <w:p w14:paraId="3DB3B8F6" w14:textId="77777777" w:rsidR="00F92CCF" w:rsidRDefault="00F92CCF" w:rsidP="000C550B">
      <w:pPr>
        <w:pStyle w:val="BodyText"/>
        <w:rPr>
          <w:sz w:val="26"/>
        </w:rPr>
      </w:pPr>
    </w:p>
    <w:p w14:paraId="32CB9307" w14:textId="77777777" w:rsidR="00F92CCF" w:rsidRDefault="000C550B" w:rsidP="000C550B">
      <w:pPr>
        <w:pStyle w:val="BodyText"/>
        <w:ind w:left="374" w:right="120"/>
        <w:rPr>
          <w:spacing w:val="-4"/>
        </w:rPr>
      </w:pPr>
      <w:r w:rsidRPr="000C550B">
        <w:rPr>
          <w:b/>
          <w:noProof/>
          <w:lang w:val="en-US" w:eastAsia="en-US" w:bidi="ar-SA"/>
        </w:rPr>
        <w:t xml:space="preserve">(    ) </w:t>
      </w:r>
      <w:r w:rsidR="00516D7A">
        <w:rPr>
          <w:spacing w:val="-7"/>
        </w:rPr>
        <w:t xml:space="preserve">Trabalho </w:t>
      </w:r>
      <w:r w:rsidR="00516D7A">
        <w:rPr>
          <w:spacing w:val="-5"/>
        </w:rPr>
        <w:t xml:space="preserve">enviado </w:t>
      </w:r>
      <w:r w:rsidR="00516D7A">
        <w:t xml:space="preserve">ou aceito </w:t>
      </w:r>
      <w:r w:rsidR="00516D7A">
        <w:rPr>
          <w:spacing w:val="-3"/>
        </w:rPr>
        <w:t xml:space="preserve">para </w:t>
      </w:r>
      <w:r w:rsidR="00516D7A">
        <w:rPr>
          <w:spacing w:val="-4"/>
        </w:rPr>
        <w:t xml:space="preserve">publicação (se </w:t>
      </w:r>
      <w:r w:rsidR="00516D7A">
        <w:t xml:space="preserve">o </w:t>
      </w:r>
      <w:r w:rsidR="00516D7A">
        <w:rPr>
          <w:spacing w:val="-6"/>
        </w:rPr>
        <w:t xml:space="preserve">trabalho </w:t>
      </w:r>
      <w:r w:rsidR="00516D7A">
        <w:rPr>
          <w:spacing w:val="-3"/>
        </w:rPr>
        <w:t xml:space="preserve">ainda </w:t>
      </w:r>
      <w:r w:rsidR="00516D7A">
        <w:rPr>
          <w:spacing w:val="-6"/>
        </w:rPr>
        <w:t xml:space="preserve">não </w:t>
      </w:r>
      <w:r w:rsidR="00516D7A">
        <w:rPr>
          <w:spacing w:val="-3"/>
        </w:rPr>
        <w:t xml:space="preserve">foi </w:t>
      </w:r>
      <w:r w:rsidR="00516D7A">
        <w:rPr>
          <w:spacing w:val="-5"/>
        </w:rPr>
        <w:t xml:space="preserve">enviado, deve </w:t>
      </w:r>
      <w:r w:rsidR="00516D7A">
        <w:t xml:space="preserve">ser </w:t>
      </w:r>
      <w:r w:rsidR="00516D7A">
        <w:rPr>
          <w:spacing w:val="-7"/>
        </w:rPr>
        <w:t xml:space="preserve">entregue </w:t>
      </w:r>
      <w:r w:rsidR="00516D7A">
        <w:rPr>
          <w:spacing w:val="-6"/>
        </w:rPr>
        <w:t xml:space="preserve">manuscrito </w:t>
      </w:r>
      <w:r w:rsidR="00516D7A">
        <w:t xml:space="preserve">em </w:t>
      </w:r>
      <w:r w:rsidR="00516D7A">
        <w:rPr>
          <w:spacing w:val="-5"/>
        </w:rPr>
        <w:t xml:space="preserve">forma </w:t>
      </w:r>
      <w:r w:rsidR="00516D7A">
        <w:t xml:space="preserve">de </w:t>
      </w:r>
      <w:r w:rsidR="00516D7A">
        <w:rPr>
          <w:spacing w:val="-4"/>
        </w:rPr>
        <w:t>publicação);</w:t>
      </w:r>
    </w:p>
    <w:p w14:paraId="46D44F54" w14:textId="77777777" w:rsidR="000C550B" w:rsidRDefault="000C550B" w:rsidP="000C550B">
      <w:pPr>
        <w:pStyle w:val="BodyText"/>
        <w:ind w:left="374" w:right="120"/>
      </w:pPr>
    </w:p>
    <w:p w14:paraId="59F436E9" w14:textId="77777777" w:rsidR="000C550B" w:rsidRDefault="000C550B" w:rsidP="000C550B">
      <w:pPr>
        <w:pStyle w:val="BodyText"/>
        <w:ind w:left="374" w:right="10"/>
      </w:pPr>
      <w:r w:rsidRPr="000C550B">
        <w:rPr>
          <w:b/>
          <w:noProof/>
          <w:lang w:val="en-US" w:eastAsia="en-US" w:bidi="ar-SA"/>
        </w:rPr>
        <w:t xml:space="preserve">(    ) </w:t>
      </w:r>
      <w:r w:rsidR="00516D7A">
        <w:t xml:space="preserve">Certificado de divulgação da pesquisa (palestra, simpósio, congresso, grupo de estudo </w:t>
      </w:r>
      <w:proofErr w:type="spellStart"/>
      <w:r w:rsidR="00516D7A">
        <w:t>etc</w:t>
      </w:r>
      <w:proofErr w:type="spellEnd"/>
      <w:r w:rsidR="00516D7A">
        <w:t>).</w:t>
      </w:r>
    </w:p>
    <w:p w14:paraId="08EB69FB" w14:textId="77777777" w:rsidR="000C550B" w:rsidRDefault="000C550B" w:rsidP="000C550B">
      <w:pPr>
        <w:pStyle w:val="BodyText"/>
        <w:ind w:left="374" w:right="10"/>
      </w:pPr>
    </w:p>
    <w:p w14:paraId="4A4D73C9" w14:textId="77777777" w:rsidR="00F92CCF" w:rsidRDefault="000C550B" w:rsidP="000C550B">
      <w:pPr>
        <w:pStyle w:val="BodyText"/>
        <w:ind w:left="374" w:right="10"/>
      </w:pPr>
      <w:r w:rsidRPr="000C550B">
        <w:rPr>
          <w:b/>
          <w:noProof/>
          <w:lang w:val="en-US" w:eastAsia="en-US" w:bidi="ar-SA"/>
        </w:rPr>
        <w:t xml:space="preserve">(    ) </w:t>
      </w:r>
      <w:r w:rsidR="00055C6E">
        <w:rPr>
          <w:w w:val="105"/>
        </w:rPr>
        <w:t>O</w:t>
      </w:r>
      <w:r w:rsidR="00516D7A">
        <w:rPr>
          <w:w w:val="105"/>
        </w:rPr>
        <w:t>utro - Qual?</w:t>
      </w:r>
    </w:p>
    <w:p w14:paraId="185FC94D" w14:textId="77777777" w:rsidR="00F92CCF" w:rsidRDefault="00F92CCF">
      <w:pPr>
        <w:pStyle w:val="BodyText"/>
        <w:rPr>
          <w:sz w:val="20"/>
        </w:rPr>
      </w:pPr>
    </w:p>
    <w:p w14:paraId="2DBA5C4D" w14:textId="77777777" w:rsidR="00F92CCF" w:rsidRDefault="00F92CCF">
      <w:pPr>
        <w:pStyle w:val="BodyText"/>
        <w:rPr>
          <w:sz w:val="20"/>
        </w:rPr>
      </w:pPr>
    </w:p>
    <w:p w14:paraId="6173BAD4" w14:textId="77777777" w:rsidR="00F92CCF" w:rsidRDefault="00516D7A">
      <w:pPr>
        <w:spacing w:before="214" w:line="360" w:lineRule="auto"/>
        <w:ind w:left="179" w:right="388"/>
        <w:jc w:val="both"/>
        <w:rPr>
          <w:sz w:val="24"/>
        </w:rPr>
      </w:pPr>
      <w:r>
        <w:rPr>
          <w:b/>
          <w:color w:val="FF0000"/>
          <w:sz w:val="24"/>
          <w:u w:val="thick" w:color="FF0000"/>
        </w:rPr>
        <w:t>Em caso de relatório final</w:t>
      </w:r>
      <w:r>
        <w:rPr>
          <w:b/>
          <w:color w:val="FF0000"/>
          <w:sz w:val="24"/>
        </w:rPr>
        <w:t xml:space="preserve">: </w:t>
      </w:r>
      <w:r>
        <w:rPr>
          <w:b/>
          <w:sz w:val="24"/>
        </w:rPr>
        <w:t xml:space="preserve">ANEXAR </w:t>
      </w:r>
      <w:r>
        <w:rPr>
          <w:sz w:val="24"/>
        </w:rPr>
        <w:t xml:space="preserve">na Plataforma Brasil </w:t>
      </w:r>
      <w:r>
        <w:rPr>
          <w:b/>
          <w:sz w:val="24"/>
          <w:u w:val="thick"/>
        </w:rPr>
        <w:t>APENAS UM</w:t>
      </w:r>
      <w:r>
        <w:rPr>
          <w:b/>
          <w:sz w:val="24"/>
        </w:rPr>
        <w:t xml:space="preserve"> </w:t>
      </w:r>
      <w:r>
        <w:rPr>
          <w:sz w:val="24"/>
        </w:rPr>
        <w:t xml:space="preserve">(01) documento relevante referente à divulgação dos resultados da pesquisa. Utilize a opção </w:t>
      </w:r>
      <w:r>
        <w:rPr>
          <w:i/>
          <w:sz w:val="24"/>
        </w:rPr>
        <w:t xml:space="preserve">“Envio de Notificação” </w:t>
      </w:r>
      <w:r>
        <w:rPr>
          <w:sz w:val="24"/>
        </w:rPr>
        <w:t>para anexar esse documento (Tipo de Notificação: “Outros”).</w:t>
      </w:r>
    </w:p>
    <w:p w14:paraId="2FD35472" w14:textId="77777777" w:rsidR="00F92CCF" w:rsidRDefault="00F92CCF">
      <w:pPr>
        <w:pStyle w:val="BodyText"/>
        <w:spacing w:before="11"/>
        <w:rPr>
          <w:sz w:val="35"/>
        </w:rPr>
      </w:pPr>
    </w:p>
    <w:p w14:paraId="595B75CD" w14:textId="77777777" w:rsidR="00F92CCF" w:rsidRDefault="00516D7A">
      <w:pPr>
        <w:pStyle w:val="BodyText"/>
        <w:spacing w:line="360" w:lineRule="auto"/>
        <w:ind w:left="179" w:right="395"/>
        <w:jc w:val="both"/>
      </w:pPr>
      <w:r>
        <w:rPr>
          <w:b/>
        </w:rPr>
        <w:t>***APÓS PREENCHER ESTE FORMULÁRIO</w:t>
      </w:r>
      <w:r>
        <w:t xml:space="preserve">, o pesquisador deve acessar a Plataforma Brasil e utilizar a opção “Envio de Notificação” para anexar este formulário, em </w:t>
      </w:r>
      <w:r>
        <w:rPr>
          <w:spacing w:val="-3"/>
        </w:rPr>
        <w:t xml:space="preserve">uma </w:t>
      </w:r>
      <w:r>
        <w:t>das três opções: Relatório Parcial, Relatório Final ou Relatório de Cancelamento. Em caso de dúvidas, consulte o guia cujo link se encontra a seguir.</w:t>
      </w:r>
    </w:p>
    <w:p w14:paraId="24C311E4" w14:textId="77777777" w:rsidR="00B9627B" w:rsidRDefault="00B9627B">
      <w:pPr>
        <w:pStyle w:val="Heading1"/>
        <w:jc w:val="both"/>
        <w:rPr>
          <w:u w:val="thick"/>
        </w:rPr>
      </w:pPr>
    </w:p>
    <w:p w14:paraId="6A921830" w14:textId="77777777" w:rsidR="00F92CCF" w:rsidRDefault="00516D7A">
      <w:pPr>
        <w:pStyle w:val="Heading1"/>
        <w:jc w:val="both"/>
        <w:rPr>
          <w:u w:val="none"/>
        </w:rPr>
      </w:pPr>
      <w:r>
        <w:rPr>
          <w:u w:val="thick"/>
        </w:rPr>
        <w:t>Enviar Notificação</w:t>
      </w:r>
      <w:r>
        <w:rPr>
          <w:u w:val="none"/>
        </w:rPr>
        <w:t>:</w:t>
      </w:r>
      <w:r w:rsidR="000C550B">
        <w:rPr>
          <w:u w:val="none"/>
        </w:rPr>
        <w:t xml:space="preserve"> </w:t>
      </w:r>
      <w:hyperlink r:id="rId8" w:history="1">
        <w:r w:rsidR="00546F01">
          <w:rPr>
            <w:rStyle w:val="Hyperlink"/>
            <w:rFonts w:eastAsia="Times New Roman"/>
          </w:rPr>
          <w:t>https://www.youtube.com/watch?v=bIYK_0luq4A</w:t>
        </w:r>
      </w:hyperlink>
    </w:p>
    <w:p w14:paraId="01B6EAC5" w14:textId="77777777" w:rsidR="00F92CCF" w:rsidRDefault="00F92CCF">
      <w:pPr>
        <w:pStyle w:val="BodyText"/>
        <w:spacing w:before="141"/>
        <w:ind w:left="179"/>
      </w:pPr>
    </w:p>
    <w:sectPr w:rsidR="00F92CCF" w:rsidSect="000C550B">
      <w:headerReference w:type="default" r:id="rId9"/>
      <w:footerReference w:type="default" r:id="rId10"/>
      <w:pgSz w:w="11910" w:h="16840"/>
      <w:pgMar w:top="1720" w:right="740" w:bottom="1660" w:left="1134" w:header="284" w:footer="147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D99DD" w14:textId="77777777" w:rsidR="008328AD" w:rsidRDefault="008328AD">
      <w:r>
        <w:separator/>
      </w:r>
    </w:p>
  </w:endnote>
  <w:endnote w:type="continuationSeparator" w:id="0">
    <w:p w14:paraId="5ED85BFC" w14:textId="77777777" w:rsidR="008328AD" w:rsidRDefault="0083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9BBF" w14:textId="77777777" w:rsidR="008328AD" w:rsidRDefault="008328AD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529216" behindDoc="1" locked="0" layoutInCell="1" allowOverlap="1" wp14:anchorId="4D7E98DE" wp14:editId="0CBB6CAB">
              <wp:simplePos x="0" y="0"/>
              <wp:positionH relativeFrom="page">
                <wp:posOffset>1066800</wp:posOffset>
              </wp:positionH>
              <wp:positionV relativeFrom="page">
                <wp:posOffset>9644853</wp:posOffset>
              </wp:positionV>
              <wp:extent cx="4020820" cy="604520"/>
              <wp:effectExtent l="0" t="0" r="1778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082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7E31" w14:textId="77777777" w:rsidR="008328AD" w:rsidRDefault="008328AD">
                          <w:pPr>
                            <w:spacing w:before="13"/>
                            <w:ind w:left="20" w:right="209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CEP - Comitê de Ética em Pesquisa do IFRJ</w:t>
                          </w:r>
                        </w:p>
                        <w:p w14:paraId="62BC0F04" w14:textId="77777777" w:rsidR="008328AD" w:rsidRDefault="008328AD">
                          <w:pPr>
                            <w:spacing w:before="13"/>
                            <w:ind w:left="20" w:right="209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Fone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 (21) 3292-6034</w:t>
                          </w:r>
                        </w:p>
                        <w:p w14:paraId="6398F7F9" w14:textId="77777777" w:rsidR="008328AD" w:rsidRDefault="008328AD">
                          <w:pPr>
                            <w:ind w:left="20" w:right="-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Rua Buenos Aires, 256 sala 1201- Cobertura  - 20061-002 - Rio de Janeiro - RJ - Brasil </w:t>
                          </w:r>
                        </w:p>
                        <w:p w14:paraId="7E6DFE65" w14:textId="77777777" w:rsidR="008328AD" w:rsidRDefault="008328AD">
                          <w:pPr>
                            <w:ind w:left="20" w:right="-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Homepage: </w:t>
                          </w:r>
                          <w:hyperlink r:id="rId1"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http://ifrj.edu.br/cep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-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u w:color="0000FF"/>
                              </w:rPr>
                              <w:t>cep@ifrj.edu.br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84pt;margin-top:759.45pt;width:316.6pt;height:47.6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" filled="f" stroked="f">
              <v:textbox inset="0,0,0,0">
                <w:txbxContent>
                  <w:p w14:paraId="6F7E7E31" w14:textId="77777777" w:rsidR="000C550B" w:rsidRDefault="000C550B">
                    <w:pPr>
                      <w:spacing w:before="13"/>
                      <w:ind w:left="20" w:right="209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CEP - Comitê de Ética em Pesquisa do IFRJ</w:t>
                    </w:r>
                  </w:p>
                  <w:p w14:paraId="62BC0F04" w14:textId="77777777" w:rsidR="000C550B" w:rsidRDefault="000C550B">
                    <w:pPr>
                      <w:spacing w:before="13"/>
                      <w:ind w:left="20" w:right="209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Fone</w:t>
                    </w:r>
                    <w:proofErr w:type="spellEnd"/>
                    <w:r>
                      <w:rPr>
                        <w:sz w:val="16"/>
                      </w:rPr>
                      <w:t>: (21) 3292-6034</w:t>
                    </w:r>
                  </w:p>
                  <w:p w14:paraId="6398F7F9" w14:textId="77777777" w:rsidR="000C550B" w:rsidRDefault="000C550B">
                    <w:pPr>
                      <w:ind w:left="20" w:right="-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Rua Buenos Aires, 256 sala 1201- Cobertura  - 20061-002 - Rio de Janeiro - RJ - Brasil </w:t>
                    </w:r>
                  </w:p>
                  <w:p w14:paraId="7E6DFE65" w14:textId="77777777" w:rsidR="000C550B" w:rsidRDefault="000C550B">
                    <w:pPr>
                      <w:ind w:left="20" w:right="-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Homepage: </w:t>
                    </w:r>
                    <w:hyperlink r:id="rId3"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http://ifrj.edu.br/cep</w:t>
                      </w:r>
                      <w:r>
                        <w:rPr>
                          <w:color w:val="0000FF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sz w:val="16"/>
                      </w:rPr>
                      <w:t xml:space="preserve">- e-mail: </w:t>
                    </w:r>
                    <w:hyperlink r:id="rId4" w:history="1">
                      <w:r>
                        <w:rPr>
                          <w:rStyle w:val="Hyperlink"/>
                          <w:sz w:val="16"/>
                          <w:u w:color="0000FF"/>
                        </w:rPr>
                        <w:t>cep@ifrj.edu.br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528192" behindDoc="1" locked="0" layoutInCell="1" allowOverlap="1" wp14:anchorId="0D44A4CE" wp14:editId="1D732DA8">
              <wp:simplePos x="0" y="0"/>
              <wp:positionH relativeFrom="page">
                <wp:posOffset>1079500</wp:posOffset>
              </wp:positionH>
              <wp:positionV relativeFrom="page">
                <wp:posOffset>9583420</wp:posOffset>
              </wp:positionV>
              <wp:extent cx="565340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3405" cy="0"/>
                      </a:xfrm>
                      <a:prstGeom prst="line">
                        <a:avLst/>
                      </a:prstGeom>
                      <a:noFill/>
                      <a:ln w="512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754.6pt" to="530.15pt,75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" strokeweight=".14225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9284F" w14:textId="77777777" w:rsidR="008328AD" w:rsidRDefault="008328AD">
      <w:r>
        <w:separator/>
      </w:r>
    </w:p>
  </w:footnote>
  <w:footnote w:type="continuationSeparator" w:id="0">
    <w:p w14:paraId="38ECB5D9" w14:textId="77777777" w:rsidR="008328AD" w:rsidRDefault="008328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7344E" w14:textId="77777777" w:rsidR="008328AD" w:rsidRDefault="008328AD">
    <w:pPr>
      <w:pStyle w:val="BodyText"/>
      <w:spacing w:line="14" w:lineRule="auto"/>
      <w:rPr>
        <w:sz w:val="20"/>
      </w:rPr>
    </w:pPr>
    <w:r>
      <w:rPr>
        <w:rFonts w:ascii="Times New Roman" w:eastAsia="Times New Roman" w:hAnsi="Liberation Serif" w:cs="Times New Roman"/>
        <w:noProof/>
        <w:color w:val="000000"/>
        <w:sz w:val="20"/>
        <w:szCs w:val="20"/>
        <w:lang w:val="en-US" w:eastAsia="en-US" w:bidi="ar-SA"/>
      </w:rPr>
      <mc:AlternateContent>
        <mc:Choice Requires="wps">
          <w:drawing>
            <wp:anchor distT="0" distB="0" distL="114935" distR="114935" simplePos="0" relativeHeight="251660288" behindDoc="0" locked="0" layoutInCell="0" allowOverlap="1" wp14:anchorId="7C1FDA39" wp14:editId="6D03B8C9">
              <wp:simplePos x="0" y="0"/>
              <wp:positionH relativeFrom="column">
                <wp:posOffset>3157220</wp:posOffset>
              </wp:positionH>
              <wp:positionV relativeFrom="paragraph">
                <wp:posOffset>25400</wp:posOffset>
              </wp:positionV>
              <wp:extent cx="2759075" cy="826740"/>
              <wp:effectExtent l="0" t="0" r="34925" b="3746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82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22F08" w14:textId="77777777" w:rsidR="008328AD" w:rsidRPr="002C4331" w:rsidRDefault="008328AD" w:rsidP="002C4331">
                          <w:pPr>
                            <w:spacing w:line="276" w:lineRule="auto"/>
                            <w:jc w:val="center"/>
                            <w:rPr>
                              <w:sz w:val="20"/>
                            </w:rPr>
                          </w:pPr>
                          <w:r w:rsidRPr="002C4331">
                            <w:rPr>
                              <w:b/>
                              <w:bCs/>
                              <w:sz w:val="20"/>
                            </w:rPr>
                            <w:t>Ministério da Educação</w:t>
                          </w:r>
                        </w:p>
                        <w:p w14:paraId="7B53382B" w14:textId="77777777" w:rsidR="008328AD" w:rsidRPr="002C4331" w:rsidRDefault="008328AD" w:rsidP="002C4331">
                          <w:pPr>
                            <w:spacing w:line="276" w:lineRule="auto"/>
                            <w:jc w:val="center"/>
                            <w:rPr>
                              <w:sz w:val="20"/>
                            </w:rPr>
                          </w:pPr>
                          <w:r w:rsidRPr="002C4331">
                            <w:rPr>
                              <w:b/>
                              <w:sz w:val="20"/>
                            </w:rPr>
                            <w:t xml:space="preserve">Instituto Federal de Educação, Ciência e Tecnologia do Rio de Janeiro – IFRJ </w:t>
                          </w:r>
                        </w:p>
                        <w:p w14:paraId="429EC9F9" w14:textId="77777777" w:rsidR="008328AD" w:rsidRDefault="008328AD" w:rsidP="002C4331">
                          <w:pPr>
                            <w:spacing w:line="276" w:lineRule="auto"/>
                            <w:jc w:val="center"/>
                          </w:pPr>
                          <w:r w:rsidRPr="002C4331">
                            <w:rPr>
                              <w:b/>
                              <w:sz w:val="20"/>
                            </w:rPr>
                            <w:t xml:space="preserve">Comitê de Ética em Pesquisa – CEP </w:t>
                          </w:r>
                          <w:r>
                            <w:rPr>
                              <w:b/>
                            </w:rPr>
                            <w:t>IFRJ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48.6pt;margin-top:2pt;width:217.25pt;height:65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" o:allowincell="f" strokeweight=".5pt">
              <v:textbox>
                <w:txbxContent>
                  <w:p w14:paraId="76822F08" w14:textId="77777777" w:rsidR="000C550B" w:rsidRPr="002C4331" w:rsidRDefault="000C550B" w:rsidP="002C4331">
                    <w:pPr>
                      <w:spacing w:line="276" w:lineRule="auto"/>
                      <w:jc w:val="center"/>
                      <w:rPr>
                        <w:sz w:val="20"/>
                      </w:rPr>
                    </w:pPr>
                    <w:r w:rsidRPr="002C4331">
                      <w:rPr>
                        <w:b/>
                        <w:bCs/>
                        <w:sz w:val="20"/>
                      </w:rPr>
                      <w:t>Ministério da Educação</w:t>
                    </w:r>
                  </w:p>
                  <w:p w14:paraId="7B53382B" w14:textId="77777777" w:rsidR="000C550B" w:rsidRPr="002C4331" w:rsidRDefault="000C550B" w:rsidP="002C4331">
                    <w:pPr>
                      <w:spacing w:line="276" w:lineRule="auto"/>
                      <w:jc w:val="center"/>
                      <w:rPr>
                        <w:sz w:val="20"/>
                      </w:rPr>
                    </w:pPr>
                    <w:r w:rsidRPr="002C4331">
                      <w:rPr>
                        <w:b/>
                        <w:sz w:val="20"/>
                      </w:rPr>
                      <w:t xml:space="preserve">Instituto Federal de Educação, Ciência e Tecnologia do Rio de Janeiro – IFRJ </w:t>
                    </w:r>
                  </w:p>
                  <w:p w14:paraId="429EC9F9" w14:textId="77777777" w:rsidR="000C550B" w:rsidRDefault="000C550B" w:rsidP="002C4331">
                    <w:pPr>
                      <w:spacing w:line="276" w:lineRule="auto"/>
                      <w:jc w:val="center"/>
                    </w:pPr>
                    <w:r w:rsidRPr="002C4331">
                      <w:rPr>
                        <w:b/>
                        <w:sz w:val="20"/>
                      </w:rPr>
                      <w:t xml:space="preserve">Comitê de Ética em Pesquisa – CEP </w:t>
                    </w:r>
                    <w:r>
                      <w:rPr>
                        <w:b/>
                      </w:rPr>
                      <w:t>IFRJ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42D4EF6E" wp14:editId="7DF224E6">
          <wp:simplePos x="0" y="0"/>
          <wp:positionH relativeFrom="column">
            <wp:posOffset>-166370</wp:posOffset>
          </wp:positionH>
          <wp:positionV relativeFrom="paragraph">
            <wp:posOffset>40640</wp:posOffset>
          </wp:positionV>
          <wp:extent cx="2604770" cy="795655"/>
          <wp:effectExtent l="0" t="0" r="11430" b="0"/>
          <wp:wrapTight wrapText="bothSides">
            <wp:wrapPolygon edited="0">
              <wp:start x="0" y="0"/>
              <wp:lineTo x="0" y="20686"/>
              <wp:lineTo x="21484" y="20686"/>
              <wp:lineTo x="2148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5DBA"/>
    <w:multiLevelType w:val="hybridMultilevel"/>
    <w:tmpl w:val="DAE87412"/>
    <w:lvl w:ilvl="0" w:tplc="54DAB272">
      <w:start w:val="1"/>
      <w:numFmt w:val="upperRoman"/>
      <w:lvlText w:val="%1"/>
      <w:lvlJc w:val="left"/>
      <w:pPr>
        <w:ind w:left="309" w:hanging="13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 w:tplc="2F402BF0">
      <w:numFmt w:val="bullet"/>
      <w:lvlText w:val="•"/>
      <w:lvlJc w:val="left"/>
      <w:pPr>
        <w:ind w:left="1234" w:hanging="131"/>
      </w:pPr>
      <w:rPr>
        <w:rFonts w:hint="default"/>
        <w:lang w:val="pt-PT" w:eastAsia="pt-PT" w:bidi="pt-PT"/>
      </w:rPr>
    </w:lvl>
    <w:lvl w:ilvl="2" w:tplc="0A34E374">
      <w:numFmt w:val="bullet"/>
      <w:lvlText w:val="•"/>
      <w:lvlJc w:val="left"/>
      <w:pPr>
        <w:ind w:left="2169" w:hanging="131"/>
      </w:pPr>
      <w:rPr>
        <w:rFonts w:hint="default"/>
        <w:lang w:val="pt-PT" w:eastAsia="pt-PT" w:bidi="pt-PT"/>
      </w:rPr>
    </w:lvl>
    <w:lvl w:ilvl="3" w:tplc="7AA0EC74">
      <w:numFmt w:val="bullet"/>
      <w:lvlText w:val="•"/>
      <w:lvlJc w:val="left"/>
      <w:pPr>
        <w:ind w:left="3104" w:hanging="131"/>
      </w:pPr>
      <w:rPr>
        <w:rFonts w:hint="default"/>
        <w:lang w:val="pt-PT" w:eastAsia="pt-PT" w:bidi="pt-PT"/>
      </w:rPr>
    </w:lvl>
    <w:lvl w:ilvl="4" w:tplc="E75E7FBC">
      <w:numFmt w:val="bullet"/>
      <w:lvlText w:val="•"/>
      <w:lvlJc w:val="left"/>
      <w:pPr>
        <w:ind w:left="4039" w:hanging="131"/>
      </w:pPr>
      <w:rPr>
        <w:rFonts w:hint="default"/>
        <w:lang w:val="pt-PT" w:eastAsia="pt-PT" w:bidi="pt-PT"/>
      </w:rPr>
    </w:lvl>
    <w:lvl w:ilvl="5" w:tplc="B8564C12">
      <w:numFmt w:val="bullet"/>
      <w:lvlText w:val="•"/>
      <w:lvlJc w:val="left"/>
      <w:pPr>
        <w:ind w:left="4974" w:hanging="131"/>
      </w:pPr>
      <w:rPr>
        <w:rFonts w:hint="default"/>
        <w:lang w:val="pt-PT" w:eastAsia="pt-PT" w:bidi="pt-PT"/>
      </w:rPr>
    </w:lvl>
    <w:lvl w:ilvl="6" w:tplc="D7AC81F0">
      <w:numFmt w:val="bullet"/>
      <w:lvlText w:val="•"/>
      <w:lvlJc w:val="left"/>
      <w:pPr>
        <w:ind w:left="5909" w:hanging="131"/>
      </w:pPr>
      <w:rPr>
        <w:rFonts w:hint="default"/>
        <w:lang w:val="pt-PT" w:eastAsia="pt-PT" w:bidi="pt-PT"/>
      </w:rPr>
    </w:lvl>
    <w:lvl w:ilvl="7" w:tplc="5E12653E">
      <w:numFmt w:val="bullet"/>
      <w:lvlText w:val="•"/>
      <w:lvlJc w:val="left"/>
      <w:pPr>
        <w:ind w:left="6844" w:hanging="131"/>
      </w:pPr>
      <w:rPr>
        <w:rFonts w:hint="default"/>
        <w:lang w:val="pt-PT" w:eastAsia="pt-PT" w:bidi="pt-PT"/>
      </w:rPr>
    </w:lvl>
    <w:lvl w:ilvl="8" w:tplc="5EF43E10">
      <w:numFmt w:val="bullet"/>
      <w:lvlText w:val="•"/>
      <w:lvlJc w:val="left"/>
      <w:pPr>
        <w:ind w:left="7779" w:hanging="131"/>
      </w:pPr>
      <w:rPr>
        <w:rFonts w:hint="default"/>
        <w:lang w:val="pt-PT" w:eastAsia="pt-PT" w:bidi="pt-PT"/>
      </w:rPr>
    </w:lvl>
  </w:abstractNum>
  <w:abstractNum w:abstractNumId="1">
    <w:nsid w:val="38891C7D"/>
    <w:multiLevelType w:val="hybridMultilevel"/>
    <w:tmpl w:val="857C8DB4"/>
    <w:lvl w:ilvl="0" w:tplc="E1762E5E">
      <w:start w:val="1"/>
      <w:numFmt w:val="decimal"/>
      <w:lvlText w:val="%1."/>
      <w:lvlJc w:val="left"/>
      <w:pPr>
        <w:ind w:left="448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49744576">
      <w:numFmt w:val="bullet"/>
      <w:lvlText w:val="•"/>
      <w:lvlJc w:val="left"/>
      <w:pPr>
        <w:ind w:left="1360" w:hanging="269"/>
      </w:pPr>
      <w:rPr>
        <w:rFonts w:hint="default"/>
        <w:lang w:val="pt-PT" w:eastAsia="pt-PT" w:bidi="pt-PT"/>
      </w:rPr>
    </w:lvl>
    <w:lvl w:ilvl="2" w:tplc="1B502684">
      <w:numFmt w:val="bullet"/>
      <w:lvlText w:val="•"/>
      <w:lvlJc w:val="left"/>
      <w:pPr>
        <w:ind w:left="2281" w:hanging="269"/>
      </w:pPr>
      <w:rPr>
        <w:rFonts w:hint="default"/>
        <w:lang w:val="pt-PT" w:eastAsia="pt-PT" w:bidi="pt-PT"/>
      </w:rPr>
    </w:lvl>
    <w:lvl w:ilvl="3" w:tplc="08781F44">
      <w:numFmt w:val="bullet"/>
      <w:lvlText w:val="•"/>
      <w:lvlJc w:val="left"/>
      <w:pPr>
        <w:ind w:left="3202" w:hanging="269"/>
      </w:pPr>
      <w:rPr>
        <w:rFonts w:hint="default"/>
        <w:lang w:val="pt-PT" w:eastAsia="pt-PT" w:bidi="pt-PT"/>
      </w:rPr>
    </w:lvl>
    <w:lvl w:ilvl="4" w:tplc="C5DC0998">
      <w:numFmt w:val="bullet"/>
      <w:lvlText w:val="•"/>
      <w:lvlJc w:val="left"/>
      <w:pPr>
        <w:ind w:left="4123" w:hanging="269"/>
      </w:pPr>
      <w:rPr>
        <w:rFonts w:hint="default"/>
        <w:lang w:val="pt-PT" w:eastAsia="pt-PT" w:bidi="pt-PT"/>
      </w:rPr>
    </w:lvl>
    <w:lvl w:ilvl="5" w:tplc="731EDD06">
      <w:numFmt w:val="bullet"/>
      <w:lvlText w:val="•"/>
      <w:lvlJc w:val="left"/>
      <w:pPr>
        <w:ind w:left="5044" w:hanging="269"/>
      </w:pPr>
      <w:rPr>
        <w:rFonts w:hint="default"/>
        <w:lang w:val="pt-PT" w:eastAsia="pt-PT" w:bidi="pt-PT"/>
      </w:rPr>
    </w:lvl>
    <w:lvl w:ilvl="6" w:tplc="CDE0A04C">
      <w:numFmt w:val="bullet"/>
      <w:lvlText w:val="•"/>
      <w:lvlJc w:val="left"/>
      <w:pPr>
        <w:ind w:left="5965" w:hanging="269"/>
      </w:pPr>
      <w:rPr>
        <w:rFonts w:hint="default"/>
        <w:lang w:val="pt-PT" w:eastAsia="pt-PT" w:bidi="pt-PT"/>
      </w:rPr>
    </w:lvl>
    <w:lvl w:ilvl="7" w:tplc="0CBE1796">
      <w:numFmt w:val="bullet"/>
      <w:lvlText w:val="•"/>
      <w:lvlJc w:val="left"/>
      <w:pPr>
        <w:ind w:left="6886" w:hanging="269"/>
      </w:pPr>
      <w:rPr>
        <w:rFonts w:hint="default"/>
        <w:lang w:val="pt-PT" w:eastAsia="pt-PT" w:bidi="pt-PT"/>
      </w:rPr>
    </w:lvl>
    <w:lvl w:ilvl="8" w:tplc="4B36C3E2">
      <w:numFmt w:val="bullet"/>
      <w:lvlText w:val="•"/>
      <w:lvlJc w:val="left"/>
      <w:pPr>
        <w:ind w:left="7807" w:hanging="269"/>
      </w:pPr>
      <w:rPr>
        <w:rFonts w:hint="default"/>
        <w:lang w:val="pt-PT" w:eastAsia="pt-PT" w:bidi="pt-PT"/>
      </w:rPr>
    </w:lvl>
  </w:abstractNum>
  <w:abstractNum w:abstractNumId="2">
    <w:nsid w:val="4BBA6EE6"/>
    <w:multiLevelType w:val="hybridMultilevel"/>
    <w:tmpl w:val="9FC6E2D6"/>
    <w:lvl w:ilvl="0" w:tplc="B8E83686">
      <w:start w:val="1"/>
      <w:numFmt w:val="decimal"/>
      <w:lvlText w:val="%1."/>
      <w:lvlJc w:val="left"/>
      <w:pPr>
        <w:ind w:left="179" w:hanging="30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0EAC354C">
      <w:numFmt w:val="bullet"/>
      <w:lvlText w:val="•"/>
      <w:lvlJc w:val="left"/>
      <w:pPr>
        <w:ind w:left="1126" w:hanging="308"/>
      </w:pPr>
      <w:rPr>
        <w:rFonts w:hint="default"/>
        <w:lang w:val="pt-PT" w:eastAsia="pt-PT" w:bidi="pt-PT"/>
      </w:rPr>
    </w:lvl>
    <w:lvl w:ilvl="2" w:tplc="1E32D39C">
      <w:numFmt w:val="bullet"/>
      <w:lvlText w:val="•"/>
      <w:lvlJc w:val="left"/>
      <w:pPr>
        <w:ind w:left="2073" w:hanging="308"/>
      </w:pPr>
      <w:rPr>
        <w:rFonts w:hint="default"/>
        <w:lang w:val="pt-PT" w:eastAsia="pt-PT" w:bidi="pt-PT"/>
      </w:rPr>
    </w:lvl>
    <w:lvl w:ilvl="3" w:tplc="8E584862">
      <w:numFmt w:val="bullet"/>
      <w:lvlText w:val="•"/>
      <w:lvlJc w:val="left"/>
      <w:pPr>
        <w:ind w:left="3020" w:hanging="308"/>
      </w:pPr>
      <w:rPr>
        <w:rFonts w:hint="default"/>
        <w:lang w:val="pt-PT" w:eastAsia="pt-PT" w:bidi="pt-PT"/>
      </w:rPr>
    </w:lvl>
    <w:lvl w:ilvl="4" w:tplc="27228E0C">
      <w:numFmt w:val="bullet"/>
      <w:lvlText w:val="•"/>
      <w:lvlJc w:val="left"/>
      <w:pPr>
        <w:ind w:left="3967" w:hanging="308"/>
      </w:pPr>
      <w:rPr>
        <w:rFonts w:hint="default"/>
        <w:lang w:val="pt-PT" w:eastAsia="pt-PT" w:bidi="pt-PT"/>
      </w:rPr>
    </w:lvl>
    <w:lvl w:ilvl="5" w:tplc="049C5422">
      <w:numFmt w:val="bullet"/>
      <w:lvlText w:val="•"/>
      <w:lvlJc w:val="left"/>
      <w:pPr>
        <w:ind w:left="4914" w:hanging="308"/>
      </w:pPr>
      <w:rPr>
        <w:rFonts w:hint="default"/>
        <w:lang w:val="pt-PT" w:eastAsia="pt-PT" w:bidi="pt-PT"/>
      </w:rPr>
    </w:lvl>
    <w:lvl w:ilvl="6" w:tplc="297AA17E">
      <w:numFmt w:val="bullet"/>
      <w:lvlText w:val="•"/>
      <w:lvlJc w:val="left"/>
      <w:pPr>
        <w:ind w:left="5861" w:hanging="308"/>
      </w:pPr>
      <w:rPr>
        <w:rFonts w:hint="default"/>
        <w:lang w:val="pt-PT" w:eastAsia="pt-PT" w:bidi="pt-PT"/>
      </w:rPr>
    </w:lvl>
    <w:lvl w:ilvl="7" w:tplc="FA1834BA">
      <w:numFmt w:val="bullet"/>
      <w:lvlText w:val="•"/>
      <w:lvlJc w:val="left"/>
      <w:pPr>
        <w:ind w:left="6808" w:hanging="308"/>
      </w:pPr>
      <w:rPr>
        <w:rFonts w:hint="default"/>
        <w:lang w:val="pt-PT" w:eastAsia="pt-PT" w:bidi="pt-PT"/>
      </w:rPr>
    </w:lvl>
    <w:lvl w:ilvl="8" w:tplc="497A353A">
      <w:numFmt w:val="bullet"/>
      <w:lvlText w:val="•"/>
      <w:lvlJc w:val="left"/>
      <w:pPr>
        <w:ind w:left="7755" w:hanging="308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CF"/>
    <w:rsid w:val="00055C6E"/>
    <w:rsid w:val="000C550B"/>
    <w:rsid w:val="002C4331"/>
    <w:rsid w:val="00474454"/>
    <w:rsid w:val="00516D7A"/>
    <w:rsid w:val="00546F01"/>
    <w:rsid w:val="008328AD"/>
    <w:rsid w:val="00B9627B"/>
    <w:rsid w:val="00CC7CE1"/>
    <w:rsid w:val="00D06340"/>
    <w:rsid w:val="00F9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207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Heading1">
    <w:name w:val="heading 1"/>
    <w:basedOn w:val="Normal"/>
    <w:uiPriority w:val="1"/>
    <w:qFormat/>
    <w:pPr>
      <w:ind w:left="17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634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40"/>
    <w:rPr>
      <w:rFonts w:ascii="Arial" w:eastAsia="Arial" w:hAnsi="Arial" w:cs="Arial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D0634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40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DefaultParagraphFont"/>
    <w:uiPriority w:val="99"/>
    <w:unhideWhenUsed/>
    <w:rsid w:val="00CC7C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31"/>
    <w:rPr>
      <w:rFonts w:ascii="Lucida Grande" w:eastAsia="Arial" w:hAnsi="Lucida Grande" w:cs="Lucida Grande"/>
      <w:sz w:val="18"/>
      <w:szCs w:val="18"/>
      <w:lang w:val="pt-PT" w:eastAsia="pt-PT" w:bidi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2C43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Heading1">
    <w:name w:val="heading 1"/>
    <w:basedOn w:val="Normal"/>
    <w:uiPriority w:val="1"/>
    <w:qFormat/>
    <w:pPr>
      <w:ind w:left="17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634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40"/>
    <w:rPr>
      <w:rFonts w:ascii="Arial" w:eastAsia="Arial" w:hAnsi="Arial" w:cs="Arial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D0634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40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DefaultParagraphFont"/>
    <w:uiPriority w:val="99"/>
    <w:unhideWhenUsed/>
    <w:rsid w:val="00CC7C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31"/>
    <w:rPr>
      <w:rFonts w:ascii="Lucida Grande" w:eastAsia="Arial" w:hAnsi="Lucida Grande" w:cs="Lucida Grande"/>
      <w:sz w:val="18"/>
      <w:szCs w:val="18"/>
      <w:lang w:val="pt-PT" w:eastAsia="pt-PT" w:bidi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2C4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bIYK_0luq4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frj.edu.br/cep" TargetMode="External"/><Relationship Id="rId4" Type="http://schemas.openxmlformats.org/officeDocument/2006/relationships/hyperlink" Target="mailto:coetp@listas.ffclrp.usp.br" TargetMode="External"/><Relationship Id="rId1" Type="http://schemas.openxmlformats.org/officeDocument/2006/relationships/hyperlink" Target="http://ifrj.edu.br/cep" TargetMode="External"/><Relationship Id="rId2" Type="http://schemas.openxmlformats.org/officeDocument/2006/relationships/hyperlink" Target="mailto:coetp@listas.ffcl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>Ofícios da Diretoria, expedidos em 2003</dc:subject>
  <dc:creator>FFCLRP</dc:creator>
  <cp:lastModifiedBy>Angela Bittencourt</cp:lastModifiedBy>
  <cp:revision>4</cp:revision>
  <dcterms:created xsi:type="dcterms:W3CDTF">2019-06-10T17:29:00Z</dcterms:created>
  <dcterms:modified xsi:type="dcterms:W3CDTF">2020-08-16T19:26:00Z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2019-06-10T00:00:00Z</vt:filetime>
  </property>
</Properties>
</file>