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53" w:rsidRPr="0064404C" w:rsidRDefault="00FC0656" w:rsidP="00FC1B7D">
      <w:pPr>
        <w:spacing w:line="276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4404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Licença por motivo de doença em pessoa da família</w:t>
      </w:r>
    </w:p>
    <w:p w:rsidR="00FC0656" w:rsidRPr="0064404C" w:rsidRDefault="00FC0656" w:rsidP="00FC1B7D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E1A45" w:rsidRDefault="00FC0656" w:rsidP="00FC1B7D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servidor deverá encaminhar o atestado médico ou odontológico, no prazo máximo de 5 dias corridos, para o </w:t>
      </w:r>
      <w:r w:rsidR="0064404C"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Serviço de Saúde (SERSA) </w:t>
      </w:r>
      <w:r w:rsid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 seu campus </w:t>
      </w:r>
      <w:r w:rsidR="0064404C"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ou </w:t>
      </w:r>
      <w:r w:rsidR="00FC1B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para a </w:t>
      </w:r>
      <w:r w:rsidR="0064404C"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Coordenação de Saúde do Trabalhador (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CST</w:t>
      </w:r>
      <w:r w:rsidR="0064404C"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, no caso dos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serv</w:t>
      </w:r>
      <w:r w:rsid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idores lotados na Reitoria, 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solicitando agendamento de perícia</w:t>
      </w:r>
      <w:r w:rsidR="00BE1A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para o familiar em questão</w:t>
      </w:r>
      <w:r w:rsidR="0064404C"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BE1A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E1A45" w:rsidRPr="00BE1A45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efeito de concessão d</w:t>
      </w:r>
      <w:r w:rsidR="00BE1A45">
        <w:rPr>
          <w:rFonts w:ascii="Arial" w:hAnsi="Arial" w:cs="Arial"/>
          <w:color w:val="222222"/>
          <w:sz w:val="24"/>
          <w:szCs w:val="24"/>
          <w:shd w:val="clear" w:color="auto" w:fill="FFFFFF"/>
        </w:rPr>
        <w:t>est</w:t>
      </w:r>
      <w:r w:rsidR="00BE1A45" w:rsidRPr="00BE1A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licença, considera-se pessoa da família: </w:t>
      </w:r>
    </w:p>
    <w:p w:rsidR="00BE1A45" w:rsidRPr="00BE1A45" w:rsidRDefault="00BE1A45" w:rsidP="00BE1A45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1A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Cônjuge ou companheiro; </w:t>
      </w:r>
    </w:p>
    <w:p w:rsidR="00BE1A45" w:rsidRPr="00BE1A45" w:rsidRDefault="00BE1A45" w:rsidP="00BE1A45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1A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Mãe e pai; </w:t>
      </w:r>
    </w:p>
    <w:p w:rsidR="00BE1A45" w:rsidRPr="00BE1A45" w:rsidRDefault="00BE1A45" w:rsidP="00BE1A45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1A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Filhos; </w:t>
      </w:r>
    </w:p>
    <w:p w:rsidR="00BE1A45" w:rsidRPr="00BE1A45" w:rsidRDefault="00BE1A45" w:rsidP="00BE1A45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1A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Madrasta ou padrasto; </w:t>
      </w:r>
    </w:p>
    <w:p w:rsidR="00BE1A45" w:rsidRPr="00BE1A45" w:rsidRDefault="00BE1A45" w:rsidP="00BE1A45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1A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Enteados; </w:t>
      </w:r>
    </w:p>
    <w:p w:rsidR="00BE1A45" w:rsidRPr="00BE1A45" w:rsidRDefault="00BE1A45" w:rsidP="00BE1A45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1A45">
        <w:rPr>
          <w:rFonts w:ascii="Arial" w:hAnsi="Arial" w:cs="Arial"/>
          <w:color w:val="222222"/>
          <w:sz w:val="24"/>
          <w:szCs w:val="24"/>
          <w:shd w:val="clear" w:color="auto" w:fill="FFFFFF"/>
        </w:rPr>
        <w:t>Dependente que viva às expensas do servidor e conste de seu assentamento funcional.</w:t>
      </w:r>
    </w:p>
    <w:p w:rsidR="00D42799" w:rsidRDefault="00272150" w:rsidP="00272150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B531B">
        <w:rPr>
          <w:rFonts w:ascii="Arial" w:hAnsi="Arial" w:cs="Arial"/>
          <w:color w:val="222222"/>
          <w:sz w:val="24"/>
          <w:szCs w:val="24"/>
          <w:shd w:val="clear" w:color="auto" w:fill="FFFFFF"/>
        </w:rPr>
        <w:t>Nos campi em que não há 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ERSA</w:t>
      </w:r>
      <w:r w:rsidRPr="00DB53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nem CST, a </w:t>
      </w:r>
      <w:proofErr w:type="spellStart"/>
      <w:r w:rsidRPr="00DB531B">
        <w:rPr>
          <w:rFonts w:ascii="Arial" w:hAnsi="Arial" w:cs="Arial"/>
          <w:color w:val="222222"/>
          <w:sz w:val="24"/>
          <w:szCs w:val="24"/>
          <w:shd w:val="clear" w:color="auto" w:fill="FFFFFF"/>
        </w:rPr>
        <w:t>CoGP</w:t>
      </w:r>
      <w:proofErr w:type="spellEnd"/>
      <w:r w:rsidRPr="00DB53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local encaminhará a demanda ao </w:t>
      </w:r>
      <w:proofErr w:type="spellStart"/>
      <w:r w:rsidRPr="00DB531B">
        <w:rPr>
          <w:rFonts w:ascii="Arial" w:hAnsi="Arial" w:cs="Arial"/>
          <w:color w:val="222222"/>
          <w:sz w:val="24"/>
          <w:szCs w:val="24"/>
          <w:shd w:val="clear" w:color="auto" w:fill="FFFFFF"/>
        </w:rPr>
        <w:t>SerSa</w:t>
      </w:r>
      <w:proofErr w:type="spellEnd"/>
      <w:r w:rsidRPr="00DB53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referência, com o qual o servidor então agendará (por e-mail) a perícia oficial.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544"/>
      </w:tblGrid>
      <w:tr w:rsidR="00272150" w:rsidRPr="009E48A1" w:rsidTr="000B123A">
        <w:trPr>
          <w:jc w:val="center"/>
        </w:trPr>
        <w:tc>
          <w:tcPr>
            <w:tcW w:w="3397" w:type="dxa"/>
          </w:tcPr>
          <w:p w:rsidR="00272150" w:rsidRPr="009E48A1" w:rsidRDefault="00272150" w:rsidP="000B123A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E48A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Campus</w:t>
            </w:r>
          </w:p>
        </w:tc>
        <w:tc>
          <w:tcPr>
            <w:tcW w:w="3544" w:type="dxa"/>
          </w:tcPr>
          <w:p w:rsidR="00272150" w:rsidRPr="009E48A1" w:rsidRDefault="00272150" w:rsidP="000B123A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E48A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SERSA de referência</w:t>
            </w:r>
          </w:p>
        </w:tc>
      </w:tr>
      <w:tr w:rsidR="00272150" w:rsidRPr="009E48A1" w:rsidTr="000B123A">
        <w:trPr>
          <w:jc w:val="center"/>
        </w:trPr>
        <w:tc>
          <w:tcPr>
            <w:tcW w:w="3397" w:type="dxa"/>
          </w:tcPr>
          <w:p w:rsidR="00272150" w:rsidRPr="009E48A1" w:rsidRDefault="00272150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E4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Belford Roxo</w:t>
            </w:r>
          </w:p>
        </w:tc>
        <w:tc>
          <w:tcPr>
            <w:tcW w:w="3544" w:type="dxa"/>
          </w:tcPr>
          <w:p w:rsidR="00272150" w:rsidRPr="009E48A1" w:rsidRDefault="00272150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E4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Duque de Caxias</w:t>
            </w:r>
          </w:p>
        </w:tc>
      </w:tr>
      <w:tr w:rsidR="00272150" w:rsidRPr="009E48A1" w:rsidTr="000B123A">
        <w:trPr>
          <w:jc w:val="center"/>
        </w:trPr>
        <w:tc>
          <w:tcPr>
            <w:tcW w:w="3397" w:type="dxa"/>
          </w:tcPr>
          <w:p w:rsidR="00272150" w:rsidRPr="009E48A1" w:rsidRDefault="00272150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E4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Mesquita</w:t>
            </w:r>
          </w:p>
        </w:tc>
        <w:tc>
          <w:tcPr>
            <w:tcW w:w="3544" w:type="dxa"/>
          </w:tcPr>
          <w:p w:rsidR="00272150" w:rsidRPr="009E48A1" w:rsidRDefault="00272150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E4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Nilópolis</w:t>
            </w:r>
          </w:p>
        </w:tc>
      </w:tr>
      <w:tr w:rsidR="00272150" w:rsidRPr="009E48A1" w:rsidTr="000B123A">
        <w:trPr>
          <w:jc w:val="center"/>
        </w:trPr>
        <w:tc>
          <w:tcPr>
            <w:tcW w:w="3397" w:type="dxa"/>
          </w:tcPr>
          <w:p w:rsidR="00272150" w:rsidRPr="009E48A1" w:rsidRDefault="00272150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E4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Niterói</w:t>
            </w:r>
          </w:p>
        </w:tc>
        <w:tc>
          <w:tcPr>
            <w:tcW w:w="3544" w:type="dxa"/>
          </w:tcPr>
          <w:p w:rsidR="00272150" w:rsidRPr="009E48A1" w:rsidRDefault="00272150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E4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São Gonçalo</w:t>
            </w:r>
          </w:p>
        </w:tc>
      </w:tr>
      <w:tr w:rsidR="00272150" w:rsidRPr="009E48A1" w:rsidTr="000B123A">
        <w:trPr>
          <w:jc w:val="center"/>
        </w:trPr>
        <w:tc>
          <w:tcPr>
            <w:tcW w:w="3397" w:type="dxa"/>
          </w:tcPr>
          <w:p w:rsidR="00272150" w:rsidRPr="009E48A1" w:rsidRDefault="00272150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E4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Resende</w:t>
            </w:r>
          </w:p>
        </w:tc>
        <w:tc>
          <w:tcPr>
            <w:tcW w:w="3544" w:type="dxa"/>
          </w:tcPr>
          <w:p w:rsidR="00272150" w:rsidRPr="009E48A1" w:rsidRDefault="00272150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E4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Volta Redonda</w:t>
            </w:r>
          </w:p>
        </w:tc>
      </w:tr>
      <w:tr w:rsidR="00272150" w:rsidRPr="009E48A1" w:rsidTr="000B123A">
        <w:trPr>
          <w:jc w:val="center"/>
        </w:trPr>
        <w:tc>
          <w:tcPr>
            <w:tcW w:w="3397" w:type="dxa"/>
          </w:tcPr>
          <w:p w:rsidR="00272150" w:rsidRPr="009E48A1" w:rsidRDefault="00272150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E4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São João de Meriti</w:t>
            </w:r>
          </w:p>
        </w:tc>
        <w:tc>
          <w:tcPr>
            <w:tcW w:w="3544" w:type="dxa"/>
          </w:tcPr>
          <w:p w:rsidR="00272150" w:rsidRPr="009E48A1" w:rsidRDefault="00272150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E4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Nilópolis</w:t>
            </w:r>
          </w:p>
        </w:tc>
      </w:tr>
    </w:tbl>
    <w:p w:rsidR="00272150" w:rsidRDefault="00272150" w:rsidP="00272150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E1A45" w:rsidRDefault="00BE1A45" w:rsidP="00272150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C0656" w:rsidRPr="0064404C" w:rsidRDefault="00FC0656" w:rsidP="00FC1B7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4404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Licenças Dispensadas de Perícia </w:t>
      </w:r>
    </w:p>
    <w:p w:rsidR="00FC0656" w:rsidRPr="0064404C" w:rsidRDefault="00FC0656" w:rsidP="00FC1B7D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Conforme o Decreto nº 7.003, de 2009, esta licença poderá ser dispensada de perícia, desde que sejam atendidos os seguintes pré-requisitos: </w:t>
      </w:r>
    </w:p>
    <w:p w:rsidR="00FC0656" w:rsidRPr="0064404C" w:rsidRDefault="00FC0656" w:rsidP="00FC1B7D">
      <w:pPr>
        <w:spacing w:line="276" w:lineRule="auto"/>
        <w:ind w:left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1. Os atestados médicos ou odontológicos sejam de </w:t>
      </w:r>
      <w:r w:rsidRPr="0064404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até três dias corridos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computados fins de semana e feriados; </w:t>
      </w:r>
    </w:p>
    <w:p w:rsidR="00FC0656" w:rsidRPr="0064404C" w:rsidRDefault="00FC0656" w:rsidP="00FC1B7D">
      <w:pPr>
        <w:spacing w:line="276" w:lineRule="auto"/>
        <w:ind w:left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2. O número total de dias de licença seja inferior a 15 dias, a contar da data de início do primeiro afastamento, no período de 12</w:t>
      </w:r>
      <w:r w:rsid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meses; </w:t>
      </w:r>
    </w:p>
    <w:p w:rsidR="00FC0656" w:rsidRPr="0064404C" w:rsidRDefault="00FC0656" w:rsidP="00FC1B7D">
      <w:pPr>
        <w:spacing w:line="276" w:lineRule="auto"/>
        <w:ind w:left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3. O atestado deve conter a justificativa quanto à necessidade de acompanhamento, a identificação do servidor</w:t>
      </w:r>
      <w:r w:rsidR="00BE1A45">
        <w:rPr>
          <w:rFonts w:ascii="Arial" w:hAnsi="Arial" w:cs="Arial"/>
          <w:color w:val="222222"/>
          <w:sz w:val="24"/>
          <w:szCs w:val="24"/>
          <w:shd w:val="clear" w:color="auto" w:fill="FFFFFF"/>
        </w:rPr>
        <w:t>, do familiar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do profissional emitente e seu registro no conselho de classe, o nome da doença ou agravo, codificado ou não </w:t>
      </w:r>
      <w:proofErr w:type="gramStart"/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proofErr w:type="gramEnd"/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tempo provável de afastamento, contendo todos os dados de forma elegível; </w:t>
      </w:r>
    </w:p>
    <w:p w:rsidR="00FC0656" w:rsidRDefault="00FC0656" w:rsidP="00FC1B7D">
      <w:pPr>
        <w:spacing w:line="276" w:lineRule="auto"/>
        <w:ind w:left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4. O atestado deve ser </w:t>
      </w:r>
      <w:r w:rsid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encaminhado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ao </w:t>
      </w:r>
      <w:r w:rsid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SERSA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ou à </w:t>
      </w:r>
      <w:r w:rsid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CST 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 </w:t>
      </w:r>
      <w:r w:rsidRPr="0064404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prazo máximo de cinco dias corridos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, contados da data do in</w:t>
      </w:r>
      <w:r w:rsid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>ício do afastamento do servidor</w:t>
      </w: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(deverá corresponder à data em que foi emitido o atestado), salvo por motivo justificado aceito pela instituição.</w:t>
      </w:r>
      <w:r w:rsid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Após o recebimento, os profissionais dos respectivos setores farão o registro do atestado no sistema SIAPE-Saúde.</w:t>
      </w:r>
    </w:p>
    <w:p w:rsidR="0064404C" w:rsidRDefault="0064404C" w:rsidP="00FC1B7D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4404C" w:rsidRDefault="0064404C" w:rsidP="00FC1B7D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44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Importante destacar que a licença para acompanhamento de pessoa da família, incluídas as prorrogações, poderá ser concedida a cada período de 12 meses, nas seguintes condições: </w:t>
      </w:r>
    </w:p>
    <w:p w:rsidR="0064404C" w:rsidRPr="00FC1B7D" w:rsidRDefault="0064404C" w:rsidP="00FC1B7D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1B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 até 60 dias, consecutivos ou não, mantida a remuneração do servidor; </w:t>
      </w:r>
    </w:p>
    <w:p w:rsidR="0064404C" w:rsidRDefault="0064404C" w:rsidP="00FC1B7D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1B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Após os 60 dias, por até mais 90 dias, consecutivos ou não, </w:t>
      </w:r>
      <w:r w:rsidRPr="00FC1B7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sem remuneração</w:t>
      </w:r>
      <w:r w:rsidRPr="00FC1B7D">
        <w:rPr>
          <w:rFonts w:ascii="Arial" w:hAnsi="Arial" w:cs="Arial"/>
          <w:color w:val="222222"/>
          <w:sz w:val="24"/>
          <w:szCs w:val="24"/>
          <w:shd w:val="clear" w:color="auto" w:fill="FFFFFF"/>
        </w:rPr>
        <w:t>, não ultrapassando o total de150 dias, incluídas as respectivas prorrogações.</w:t>
      </w:r>
    </w:p>
    <w:p w:rsidR="00D42799" w:rsidRDefault="00D42799" w:rsidP="00D42799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D42799" w:rsidRDefault="00D42799" w:rsidP="00D42799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41A6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Contatos:</w:t>
      </w:r>
    </w:p>
    <w:p w:rsidR="009E48A1" w:rsidRPr="00941A69" w:rsidRDefault="009E48A1" w:rsidP="009E48A1">
      <w:pPr>
        <w:pStyle w:val="PargrafodaLista"/>
        <w:spacing w:line="276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4248"/>
        <w:gridCol w:w="2445"/>
        <w:gridCol w:w="3083"/>
      </w:tblGrid>
      <w:tr w:rsidR="00D42799" w:rsidRPr="00B22B9C" w:rsidTr="000B123A">
        <w:trPr>
          <w:jc w:val="center"/>
        </w:trPr>
        <w:tc>
          <w:tcPr>
            <w:tcW w:w="4248" w:type="dxa"/>
          </w:tcPr>
          <w:p w:rsidR="00D42799" w:rsidRPr="00B22B9C" w:rsidRDefault="00D42799" w:rsidP="000B123A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b/>
                <w:color w:val="222222"/>
                <w:shd w:val="clear" w:color="auto" w:fill="FFFFFF"/>
              </w:rPr>
              <w:t>Setor</w:t>
            </w:r>
          </w:p>
        </w:tc>
        <w:tc>
          <w:tcPr>
            <w:tcW w:w="2445" w:type="dxa"/>
          </w:tcPr>
          <w:p w:rsidR="00D42799" w:rsidRPr="00B22B9C" w:rsidRDefault="00D42799" w:rsidP="000B123A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b/>
                <w:color w:val="222222"/>
                <w:shd w:val="clear" w:color="auto" w:fill="FFFFFF"/>
              </w:rPr>
              <w:t>E-mail</w:t>
            </w:r>
          </w:p>
        </w:tc>
        <w:tc>
          <w:tcPr>
            <w:tcW w:w="3083" w:type="dxa"/>
          </w:tcPr>
          <w:p w:rsidR="00D42799" w:rsidRPr="00B22B9C" w:rsidRDefault="00D42799" w:rsidP="000B123A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b/>
                <w:color w:val="222222"/>
                <w:shd w:val="clear" w:color="auto" w:fill="FFFFFF"/>
              </w:rPr>
              <w:t>Telefone</w:t>
            </w:r>
          </w:p>
        </w:tc>
      </w:tr>
      <w:tr w:rsidR="00D42799" w:rsidRPr="00B22B9C" w:rsidTr="000B123A">
        <w:trPr>
          <w:jc w:val="center"/>
        </w:trPr>
        <w:tc>
          <w:tcPr>
            <w:tcW w:w="4248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Coordenação de Saúde do Trabalhador</w:t>
            </w:r>
          </w:p>
        </w:tc>
        <w:tc>
          <w:tcPr>
            <w:tcW w:w="2445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cst@ifrj.edu.br</w:t>
            </w:r>
          </w:p>
        </w:tc>
        <w:tc>
          <w:tcPr>
            <w:tcW w:w="3083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(21) 3293-6007</w:t>
            </w:r>
          </w:p>
        </w:tc>
      </w:tr>
      <w:tr w:rsidR="00D42799" w:rsidRPr="00B22B9C" w:rsidTr="000B123A">
        <w:trPr>
          <w:jc w:val="center"/>
        </w:trPr>
        <w:tc>
          <w:tcPr>
            <w:tcW w:w="4248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Serviço de Saúde - Duque de Caxias</w:t>
            </w:r>
          </w:p>
        </w:tc>
        <w:tc>
          <w:tcPr>
            <w:tcW w:w="2445" w:type="dxa"/>
          </w:tcPr>
          <w:p w:rsidR="00D42799" w:rsidRPr="00B22B9C" w:rsidRDefault="00D42799" w:rsidP="000B123A">
            <w:pPr>
              <w:spacing w:line="276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--</w:t>
            </w:r>
          </w:p>
        </w:tc>
        <w:tc>
          <w:tcPr>
            <w:tcW w:w="3083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(21) 2784-6113</w:t>
            </w:r>
          </w:p>
        </w:tc>
      </w:tr>
      <w:tr w:rsidR="00D42799" w:rsidRPr="00B22B9C" w:rsidTr="000B123A">
        <w:trPr>
          <w:jc w:val="center"/>
        </w:trPr>
        <w:tc>
          <w:tcPr>
            <w:tcW w:w="4248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Serviço de Saúde - </w:t>
            </w:r>
            <w:proofErr w:type="spellStart"/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Engº</w:t>
            </w:r>
            <w:proofErr w:type="spellEnd"/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 xml:space="preserve"> Paulo de </w:t>
            </w:r>
            <w:proofErr w:type="spellStart"/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Frontin</w:t>
            </w:r>
            <w:proofErr w:type="spellEnd"/>
          </w:p>
        </w:tc>
        <w:tc>
          <w:tcPr>
            <w:tcW w:w="2445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sersa.cepf@ifrj.edu.br</w:t>
            </w:r>
          </w:p>
        </w:tc>
        <w:tc>
          <w:tcPr>
            <w:tcW w:w="3083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(24) 2468-1364 / </w:t>
            </w:r>
            <w:proofErr w:type="spellStart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Voip</w:t>
            </w:r>
            <w:proofErr w:type="spellEnd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 211828 </w:t>
            </w:r>
          </w:p>
        </w:tc>
      </w:tr>
      <w:tr w:rsidR="00D42799" w:rsidRPr="00B22B9C" w:rsidTr="000B123A">
        <w:trPr>
          <w:jc w:val="center"/>
        </w:trPr>
        <w:tc>
          <w:tcPr>
            <w:tcW w:w="4248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Serviço de Saúde - Pinheiral</w:t>
            </w:r>
          </w:p>
        </w:tc>
        <w:tc>
          <w:tcPr>
            <w:tcW w:w="2445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sersa.canp@ifrj.edu.br</w:t>
            </w:r>
          </w:p>
        </w:tc>
        <w:tc>
          <w:tcPr>
            <w:tcW w:w="3083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(24) 3356-8217 / 3356-8222</w:t>
            </w:r>
          </w:p>
        </w:tc>
      </w:tr>
      <w:tr w:rsidR="00D42799" w:rsidRPr="00B22B9C" w:rsidTr="000B123A">
        <w:trPr>
          <w:jc w:val="center"/>
        </w:trPr>
        <w:tc>
          <w:tcPr>
            <w:tcW w:w="4248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Serviço de Saúde - Nilópolis</w:t>
            </w:r>
          </w:p>
        </w:tc>
        <w:tc>
          <w:tcPr>
            <w:tcW w:w="2445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sersa.cnil@ifrj.edu.br</w:t>
            </w:r>
          </w:p>
        </w:tc>
        <w:tc>
          <w:tcPr>
            <w:tcW w:w="3083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(21) 2691-9831 / 3236-1828 </w:t>
            </w:r>
            <w:proofErr w:type="spellStart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Voip</w:t>
            </w:r>
            <w:proofErr w:type="spellEnd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 131873</w:t>
            </w:r>
          </w:p>
        </w:tc>
      </w:tr>
      <w:tr w:rsidR="00D42799" w:rsidRPr="00B22B9C" w:rsidTr="000B123A">
        <w:trPr>
          <w:jc w:val="center"/>
        </w:trPr>
        <w:tc>
          <w:tcPr>
            <w:tcW w:w="4248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Serviço de Saúde - Paracambi</w:t>
            </w:r>
          </w:p>
        </w:tc>
        <w:tc>
          <w:tcPr>
            <w:tcW w:w="2445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sersa.cpar@ifrj.edu.br</w:t>
            </w:r>
          </w:p>
        </w:tc>
        <w:tc>
          <w:tcPr>
            <w:tcW w:w="3083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(21) 2683-9709 / </w:t>
            </w:r>
            <w:proofErr w:type="spellStart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Voip</w:t>
            </w:r>
            <w:proofErr w:type="spellEnd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 149709</w:t>
            </w:r>
          </w:p>
        </w:tc>
      </w:tr>
      <w:tr w:rsidR="00D42799" w:rsidRPr="00B22B9C" w:rsidTr="000B123A">
        <w:trPr>
          <w:jc w:val="center"/>
        </w:trPr>
        <w:tc>
          <w:tcPr>
            <w:tcW w:w="4248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Serviço de Saúde - Realengo</w:t>
            </w:r>
          </w:p>
        </w:tc>
        <w:tc>
          <w:tcPr>
            <w:tcW w:w="2445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sersa.creal@ifrj.edu.br</w:t>
            </w:r>
          </w:p>
        </w:tc>
        <w:tc>
          <w:tcPr>
            <w:tcW w:w="3083" w:type="dxa"/>
          </w:tcPr>
          <w:p w:rsidR="00D42799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(21) 3107-6044 / R 6024 </w:t>
            </w:r>
          </w:p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Voip</w:t>
            </w:r>
            <w:proofErr w:type="spellEnd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 186024</w:t>
            </w:r>
          </w:p>
        </w:tc>
      </w:tr>
      <w:tr w:rsidR="00D42799" w:rsidRPr="00B22B9C" w:rsidTr="000B123A">
        <w:trPr>
          <w:jc w:val="center"/>
        </w:trPr>
        <w:tc>
          <w:tcPr>
            <w:tcW w:w="4248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Serviço de Saúde - Rio de Janeiro</w:t>
            </w:r>
          </w:p>
        </w:tc>
        <w:tc>
          <w:tcPr>
            <w:tcW w:w="2445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sersa.cmar@ifrj.edu.br</w:t>
            </w:r>
          </w:p>
        </w:tc>
        <w:tc>
          <w:tcPr>
            <w:tcW w:w="3083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(21) 2566-7717 / </w:t>
            </w:r>
            <w:proofErr w:type="spellStart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Voip</w:t>
            </w:r>
            <w:proofErr w:type="spellEnd"/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 xml:space="preserve"> 117717</w:t>
            </w:r>
          </w:p>
        </w:tc>
      </w:tr>
      <w:tr w:rsidR="00D42799" w:rsidRPr="00B22B9C" w:rsidTr="000B123A">
        <w:trPr>
          <w:jc w:val="center"/>
        </w:trPr>
        <w:tc>
          <w:tcPr>
            <w:tcW w:w="4248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Serviço de Saúde - Volta Redonda</w:t>
            </w:r>
          </w:p>
        </w:tc>
        <w:tc>
          <w:tcPr>
            <w:tcW w:w="2445" w:type="dxa"/>
          </w:tcPr>
          <w:p w:rsidR="00D42799" w:rsidRPr="00B22B9C" w:rsidRDefault="00D42799" w:rsidP="000B123A">
            <w:pPr>
              <w:spacing w:line="276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--</w:t>
            </w:r>
          </w:p>
        </w:tc>
        <w:tc>
          <w:tcPr>
            <w:tcW w:w="3083" w:type="dxa"/>
          </w:tcPr>
          <w:p w:rsidR="00D42799" w:rsidRPr="003C6F3B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(24) 3356-9131</w:t>
            </w:r>
          </w:p>
        </w:tc>
      </w:tr>
      <w:tr w:rsidR="00D42799" w:rsidRPr="00B22B9C" w:rsidTr="000B123A">
        <w:trPr>
          <w:jc w:val="center"/>
        </w:trPr>
        <w:tc>
          <w:tcPr>
            <w:tcW w:w="4248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Serviço de Saúde - São Gonçalo</w:t>
            </w:r>
          </w:p>
        </w:tc>
        <w:tc>
          <w:tcPr>
            <w:tcW w:w="2445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sersa.csg@ifrj.edu.br</w:t>
            </w:r>
          </w:p>
        </w:tc>
        <w:tc>
          <w:tcPr>
            <w:tcW w:w="3083" w:type="dxa"/>
          </w:tcPr>
          <w:p w:rsidR="00D42799" w:rsidRPr="003C6F3B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6F3B">
              <w:rPr>
                <w:rFonts w:ascii="Arial" w:hAnsi="Arial" w:cs="Arial"/>
                <w:color w:val="222222"/>
                <w:shd w:val="clear" w:color="auto" w:fill="FFFFFF"/>
              </w:rPr>
              <w:t>(21) 2624-9007</w:t>
            </w:r>
          </w:p>
        </w:tc>
      </w:tr>
      <w:tr w:rsidR="00D42799" w:rsidRPr="00B22B9C" w:rsidTr="000B123A">
        <w:trPr>
          <w:jc w:val="center"/>
        </w:trPr>
        <w:tc>
          <w:tcPr>
            <w:tcW w:w="4248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Serviço de Saúde - Arraial do Cabo</w:t>
            </w:r>
          </w:p>
        </w:tc>
        <w:tc>
          <w:tcPr>
            <w:tcW w:w="2445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sersa.cac@ifrj.edu.br</w:t>
            </w:r>
          </w:p>
        </w:tc>
        <w:tc>
          <w:tcPr>
            <w:tcW w:w="3083" w:type="dxa"/>
          </w:tcPr>
          <w:p w:rsidR="00D42799" w:rsidRDefault="00D42799" w:rsidP="000B123A">
            <w:pPr>
              <w:jc w:val="center"/>
            </w:pPr>
            <w:r w:rsidRPr="00766585">
              <w:rPr>
                <w:rFonts w:ascii="Arial" w:hAnsi="Arial" w:cs="Arial"/>
                <w:color w:val="222222"/>
                <w:shd w:val="clear" w:color="auto" w:fill="FFFFFF"/>
              </w:rPr>
              <w:t>--</w:t>
            </w:r>
          </w:p>
        </w:tc>
      </w:tr>
      <w:tr w:rsidR="00D42799" w:rsidRPr="00B22B9C" w:rsidTr="000B123A">
        <w:trPr>
          <w:jc w:val="center"/>
        </w:trPr>
        <w:tc>
          <w:tcPr>
            <w:tcW w:w="4248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Serviço de Saúde - Resende</w:t>
            </w:r>
          </w:p>
        </w:tc>
        <w:tc>
          <w:tcPr>
            <w:tcW w:w="2445" w:type="dxa"/>
          </w:tcPr>
          <w:p w:rsidR="00D42799" w:rsidRPr="00B22B9C" w:rsidRDefault="00D42799" w:rsidP="000B123A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22B9C">
              <w:rPr>
                <w:rFonts w:ascii="Arial" w:hAnsi="Arial" w:cs="Arial"/>
                <w:color w:val="222222"/>
                <w:shd w:val="clear" w:color="auto" w:fill="FFFFFF"/>
              </w:rPr>
              <w:t>sersa.cres@ifrj.edu.br</w:t>
            </w:r>
          </w:p>
        </w:tc>
        <w:tc>
          <w:tcPr>
            <w:tcW w:w="3083" w:type="dxa"/>
          </w:tcPr>
          <w:p w:rsidR="00D42799" w:rsidRDefault="00D42799" w:rsidP="000B123A">
            <w:pPr>
              <w:jc w:val="center"/>
            </w:pPr>
            <w:r w:rsidRPr="00766585">
              <w:rPr>
                <w:rFonts w:ascii="Arial" w:hAnsi="Arial" w:cs="Arial"/>
                <w:color w:val="222222"/>
                <w:shd w:val="clear" w:color="auto" w:fill="FFFFFF"/>
              </w:rPr>
              <w:t>--</w:t>
            </w:r>
          </w:p>
        </w:tc>
      </w:tr>
    </w:tbl>
    <w:p w:rsidR="00D42799" w:rsidRPr="003C6F3B" w:rsidRDefault="00D42799" w:rsidP="00D42799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42799" w:rsidRPr="00D42799" w:rsidRDefault="00D42799" w:rsidP="00D42799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D42799" w:rsidRPr="00D42799" w:rsidSect="006440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7BB"/>
    <w:multiLevelType w:val="hybridMultilevel"/>
    <w:tmpl w:val="711EEC04"/>
    <w:lvl w:ilvl="0" w:tplc="366E98D4">
      <w:numFmt w:val="bullet"/>
      <w:lvlText w:val="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37DD"/>
    <w:multiLevelType w:val="hybridMultilevel"/>
    <w:tmpl w:val="106655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3CD6"/>
    <w:multiLevelType w:val="hybridMultilevel"/>
    <w:tmpl w:val="248C7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95A76"/>
    <w:multiLevelType w:val="hybridMultilevel"/>
    <w:tmpl w:val="5F64FFD4"/>
    <w:lvl w:ilvl="0" w:tplc="F1803C6C">
      <w:numFmt w:val="bullet"/>
      <w:lvlText w:val="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372C8"/>
    <w:multiLevelType w:val="hybridMultilevel"/>
    <w:tmpl w:val="84FAE7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B7E5E"/>
    <w:multiLevelType w:val="hybridMultilevel"/>
    <w:tmpl w:val="47109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E6BD5"/>
    <w:multiLevelType w:val="hybridMultilevel"/>
    <w:tmpl w:val="14C8BA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56"/>
    <w:rsid w:val="000F5153"/>
    <w:rsid w:val="00272150"/>
    <w:rsid w:val="0064404C"/>
    <w:rsid w:val="009E48A1"/>
    <w:rsid w:val="00BD0FCD"/>
    <w:rsid w:val="00BE1A45"/>
    <w:rsid w:val="00D42799"/>
    <w:rsid w:val="00FC0656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5F22-F7B5-4E8F-BE2C-60AF8CD7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0656"/>
    <w:pPr>
      <w:ind w:left="720"/>
      <w:contextualSpacing/>
    </w:pPr>
  </w:style>
  <w:style w:type="table" w:styleId="Tabelacomgrade">
    <w:name w:val="Table Grid"/>
    <w:basedOn w:val="Tabelanormal"/>
    <w:uiPriority w:val="39"/>
    <w:rsid w:val="0027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Grion</dc:creator>
  <cp:keywords/>
  <dc:description/>
  <cp:lastModifiedBy>Tiago Grion</cp:lastModifiedBy>
  <cp:revision>5</cp:revision>
  <dcterms:created xsi:type="dcterms:W3CDTF">2020-04-17T13:29:00Z</dcterms:created>
  <dcterms:modified xsi:type="dcterms:W3CDTF">2020-04-17T14:45:00Z</dcterms:modified>
</cp:coreProperties>
</file>