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INTERNO N° 11/2023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7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DECLARAÇÃO DE PRESTAÇÃO DE SERVIÇO DE TERCEIROS – PESSOA FÍSICA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RECIBO DE COLABORADOR EVENTUAL – PESSOA FÍSICA</w:t>
      </w:r>
    </w:p>
    <w:p w:rsidR="00000000" w:rsidDel="00000000" w:rsidP="00000000" w:rsidRDefault="00000000" w:rsidRPr="00000000" w14:paraId="0000000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RECIBO: R$___________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BENEFICIADO:_________________________________________________________________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ENDEREÇO:___________________________________________________________________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BAIRRO: ____________________ CIDADE: ___________________ESTADO: _______________ IDENTIDADE:_______________________ÓRGÃO EMISSOR:___________________________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 DA EXPEDIÇÃO: _____________________CPF:_____________________________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Recebi de ____________________________________________(nome completo do outorgado), CPF ___________________, a importância de R$ _________________ (__________________________________________), referente à prestação de serviço, em caráter eventual, sem vínculo empregatício, para a ___________________________________________________________________________________________________________________________________ 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1193800</wp:posOffset>
                </wp:positionV>
                <wp:extent cx="1390650" cy="11512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60200" y="3213898"/>
                          <a:ext cx="13716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Declaro que os serviços foram prestados em: ___/_____/___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1193800</wp:posOffset>
                </wp:positionV>
                <wp:extent cx="1390650" cy="115125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151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Rio de Janeiro,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 Beneficiado: 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Nome Completo (legível): 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Observação: </w:t>
      </w:r>
    </w:p>
    <w:p w:rsidR="00000000" w:rsidDel="00000000" w:rsidP="00000000" w:rsidRDefault="00000000" w:rsidRPr="00000000" w14:paraId="00000019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É indispensável o teste do Outorgado, com a mesma data de emissão do Recibo.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sz w:val="22"/>
          <w:szCs w:val="22"/>
          <w:rtl w:val="0"/>
        </w:rPr>
        <w:t xml:space="preserve">B) Este modelo deve ser usado quando o serviço não for feito por uma empresa. A declaração deve ser preenchida em três vias: uma fica com o prestador de serviço, outra com o extensionista, e a terceira deve ser enviada para a CoEx no momento da prestação de contas.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-426" w:right="79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60" w:w="11900" w:orient="portrait"/>
      <w:pgMar w:bottom="278" w:top="2019" w:left="1520" w:right="1021" w:header="590" w:footer="13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Arial Rounde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752475" cy="8286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828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  <w:rtl w:val="0"/>
      </w:rPr>
      <w:t xml:space="preserve">INSTITUTO FEDERAL DE EDUCAÇÃO, CIÊNCIA E TECNOLOGIA DO RIO DE JANEIRO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Cel. Délio Menezes Porto, 1045, Centro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26530-060   Nilópolis-RJ / CNPJ: 10.952.708/0004-49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Coordenação de Extensão | coex.cnil@ifrj.edu.br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EPPBqEZAe/56UZE4fthonGXhw==">CgMxLjA4AHIhMVhMYllZMklndGVsUEN1X1k0aU9YWC1UVzdpdUEtZVJD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