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56150" cy="7040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150" cy="704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3615"/>
        <w:rPr/>
      </w:pPr>
      <w:r w:rsidDel="00000000" w:rsidR="00000000" w:rsidRPr="00000000">
        <w:rPr>
          <w:rtl w:val="0"/>
        </w:rPr>
        <w:t xml:space="preserve">ANEXO I CRONOGRAMA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9"/>
        <w:gridCol w:w="2605"/>
        <w:tblGridChange w:id="0">
          <w:tblGrid>
            <w:gridCol w:w="7029"/>
            <w:gridCol w:w="2605"/>
          </w:tblGrid>
        </w:tblGridChange>
      </w:tblGrid>
      <w:tr>
        <w:trPr>
          <w:cantSplit w:val="0"/>
          <w:trHeight w:val="1041" w:hRule="atLeast"/>
          <w:tblHeader w:val="0"/>
        </w:trPr>
        <w:tc>
          <w:tcPr>
            <w:shd w:fill="d6d6d6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6" w:right="43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</w:t>
            </w:r>
          </w:p>
        </w:tc>
        <w:tc>
          <w:tcPr>
            <w:shd w:fill="d6d6d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8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7" w:right="4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 do Edital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0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/03/2023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47" w:right="4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Inscrição/submissão de proposta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8" w:right="1509" w:hanging="3.0000000000001137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(via formulário eletrônico disponível em </w:t>
            </w:r>
            <w:r w:rsidDel="00000000" w:rsidR="00000000" w:rsidRPr="00000000">
              <w:rPr>
                <w:highlight w:val="yellow"/>
                <w:rtl w:val="0"/>
              </w:rPr>
              <w:t xml:space="preserve">https://forms.gle/d3BqLGfSTo8QyrbR6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78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/03/2023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78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01/04/2023</w:t>
            </w:r>
          </w:p>
        </w:tc>
      </w:tr>
      <w:tr>
        <w:trPr>
          <w:cantSplit w:val="0"/>
          <w:trHeight w:val="77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7" w:right="4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 da lista de inscrições homologadas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06/04/2023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5" w:right="43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 Mérito da Proposta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28/04/2022</w:t>
            </w:r>
          </w:p>
        </w:tc>
      </w:tr>
      <w:tr>
        <w:trPr>
          <w:cantSplit w:val="0"/>
          <w:trHeight w:val="77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4" w:right="43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 do Resultado Final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28/04/2022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7" w:right="4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 do Edital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01/05/2023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á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30/04/2024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7" w:right="439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Prazo máximo para utilização da verba e realização do Evento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3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30/04/2024</w:t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7" w:right="438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Envio dos relatórios de prestação de contas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10" w:right="529" w:hanging="257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Até 30/04/2024 (previsão)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6850" w:w="11930" w:orient="portrait"/>
          <w:pgMar w:bottom="280" w:top="720" w:left="1020" w:right="10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3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50" w:w="11930" w:orient="portrait"/>
      <w:pgMar w:bottom="280" w:top="720" w:left="1020" w:right="1040" w:header="720" w:footer="720"/>
      <w:cols w:equalWidth="0" w:num="2">
        <w:col w:space="40" w:w="4915"/>
        <w:col w:space="0" w:w="491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3615" w:right="3606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Trebuchet MS" w:cs="Trebuchet MS" w:eastAsia="Trebuchet MS" w:hAnsi="Trebuchet MS"/>
      <w:sz w:val="13"/>
      <w:szCs w:val="13"/>
    </w:rPr>
  </w:style>
  <w:style w:type="paragraph" w:styleId="Ttulo">
    <w:name w:val="Title"/>
    <w:basedOn w:val="Normal"/>
    <w:uiPriority w:val="1"/>
    <w:qFormat w:val="1"/>
    <w:pPr>
      <w:spacing w:before="2"/>
      <w:ind w:left="3615" w:right="3606"/>
      <w:jc w:val="center"/>
    </w:pPr>
    <w:rPr>
      <w:rFonts w:ascii="Arial" w:cs="Arial" w:eastAsia="Arial" w:hAnsi="Arial"/>
      <w:b w:val="1"/>
      <w:bCs w:val="1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vRZxFdr8WGk8PpiG2aRgcywtrg==">AMUW2mUeBxSn1K4EIy7Kkv1Sr1cIIWzqYLiS8yYSeJMbZkJsfWmHQTv/6YqQ2Fo3JV9OlSVdtATCHEQNcBH43sGFl/VI3PHvWGvegRKcm4nHWq7lBTgDx9/u7QRRsEXR5BzZAWZOGdQ4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2023-03-03T15:27:00Z</dcterms:created>
  <dc:creator>Jefferson Robson Amorim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</Properties>
</file>